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C205" w14:textId="38BC4E85" w:rsidR="00BA6775" w:rsidRPr="009E5927" w:rsidRDefault="009E5927" w:rsidP="009E5927">
      <w:pPr>
        <w:jc w:val="center"/>
        <w:rPr>
          <w:rFonts w:ascii="Arial" w:hAnsi="Arial" w:cs="Arial"/>
          <w:b/>
          <w:bCs/>
          <w:color w:val="FF0000"/>
          <w:u w:val="single"/>
        </w:rPr>
      </w:pPr>
      <w:r w:rsidRPr="009E5927">
        <w:rPr>
          <w:rFonts w:ascii="Arial" w:hAnsi="Arial" w:cs="Arial"/>
          <w:b/>
          <w:bCs/>
          <w:color w:val="FF0000"/>
          <w:u w:val="single"/>
        </w:rPr>
        <w:t>De la motte castrale au donjon de Pierre (</w:t>
      </w:r>
      <w:proofErr w:type="spellStart"/>
      <w:r w:rsidRPr="009E5927">
        <w:rPr>
          <w:rFonts w:ascii="Arial" w:hAnsi="Arial" w:cs="Arial"/>
          <w:b/>
          <w:bCs/>
          <w:color w:val="FF0000"/>
          <w:u w:val="single"/>
        </w:rPr>
        <w:t>X-Xie</w:t>
      </w:r>
      <w:proofErr w:type="spellEnd"/>
      <w:r w:rsidRPr="009E5927">
        <w:rPr>
          <w:rFonts w:ascii="Arial" w:hAnsi="Arial" w:cs="Arial"/>
          <w:b/>
          <w:bCs/>
          <w:color w:val="FF0000"/>
          <w:u w:val="single"/>
        </w:rPr>
        <w:t xml:space="preserve"> siècle)</w:t>
      </w:r>
    </w:p>
    <w:p w14:paraId="74FBD122" w14:textId="77777777" w:rsidR="009E5927" w:rsidRPr="009E5927" w:rsidRDefault="009E5927" w:rsidP="009E5927">
      <w:pPr>
        <w:spacing w:after="0" w:line="405" w:lineRule="atLeast"/>
        <w:jc w:val="both"/>
        <w:textAlignment w:val="baseline"/>
        <w:outlineLvl w:val="1"/>
        <w:rPr>
          <w:rFonts w:ascii="Arial" w:eastAsia="Times New Roman" w:hAnsi="Arial" w:cs="Arial"/>
          <w:b/>
          <w:bCs/>
          <w:color w:val="0B0B0B"/>
          <w:spacing w:val="16"/>
          <w:lang w:eastAsia="fr-FR"/>
        </w:rPr>
      </w:pPr>
      <w:r w:rsidRPr="009E5927">
        <w:rPr>
          <w:rFonts w:ascii="Arial" w:eastAsia="Times New Roman" w:hAnsi="Arial" w:cs="Arial"/>
          <w:b/>
          <w:bCs/>
          <w:color w:val="0B0B0B"/>
          <w:spacing w:val="16"/>
          <w:lang w:eastAsia="fr-FR"/>
        </w:rPr>
        <w:t xml:space="preserve">Le château, en tant que demeure fortifiée, est indissociablement lié au Moyen Âge. L’origine même du mot château — du latin </w:t>
      </w:r>
      <w:proofErr w:type="spellStart"/>
      <w:r w:rsidRPr="009E5927">
        <w:rPr>
          <w:rFonts w:ascii="Arial" w:eastAsia="Times New Roman" w:hAnsi="Arial" w:cs="Arial"/>
          <w:b/>
          <w:bCs/>
          <w:i/>
          <w:iCs/>
          <w:color w:val="717171"/>
          <w:spacing w:val="16"/>
          <w:bdr w:val="none" w:sz="0" w:space="0" w:color="auto" w:frame="1"/>
          <w:lang w:eastAsia="fr-FR"/>
        </w:rPr>
        <w:t>castellum</w:t>
      </w:r>
      <w:proofErr w:type="spellEnd"/>
      <w:r w:rsidRPr="009E5927">
        <w:rPr>
          <w:rFonts w:ascii="Arial" w:eastAsia="Times New Roman" w:hAnsi="Arial" w:cs="Arial"/>
          <w:b/>
          <w:bCs/>
          <w:color w:val="0B0B0B"/>
          <w:spacing w:val="16"/>
          <w:lang w:eastAsia="fr-FR"/>
        </w:rPr>
        <w:t xml:space="preserve">, forteresse, diminutif de </w:t>
      </w:r>
      <w:r w:rsidRPr="009E5927">
        <w:rPr>
          <w:rFonts w:ascii="Arial" w:eastAsia="Times New Roman" w:hAnsi="Arial" w:cs="Arial"/>
          <w:b/>
          <w:bCs/>
          <w:i/>
          <w:iCs/>
          <w:color w:val="717171"/>
          <w:spacing w:val="16"/>
          <w:bdr w:val="none" w:sz="0" w:space="0" w:color="auto" w:frame="1"/>
          <w:lang w:eastAsia="fr-FR"/>
        </w:rPr>
        <w:t>castrum</w:t>
      </w:r>
      <w:r w:rsidRPr="009E5927">
        <w:rPr>
          <w:rFonts w:ascii="Arial" w:eastAsia="Times New Roman" w:hAnsi="Arial" w:cs="Arial"/>
          <w:b/>
          <w:bCs/>
          <w:color w:val="0B0B0B"/>
          <w:spacing w:val="16"/>
          <w:lang w:eastAsia="fr-FR"/>
        </w:rPr>
        <w:t>, camp — illustre la notion de château fort.</w:t>
      </w:r>
    </w:p>
    <w:p w14:paraId="7B930D58"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A partir du X</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et la féodalisation de la société, l’Europe se hérisse de nombreux lieux fortifiés ou châteaux. Symbole de pouvoir sur les hommes et sur la terre, le château évolue à la fin du Moyen Âge pour devenir de plus en plus un </w:t>
      </w:r>
      <w:hyperlink r:id="rId5" w:tgtFrame="_blank" w:history="1">
        <w:r w:rsidRPr="009E5927">
          <w:rPr>
            <w:rFonts w:ascii="Arial" w:eastAsia="Times New Roman" w:hAnsi="Arial" w:cs="Arial"/>
            <w:b/>
            <w:bCs/>
            <w:color w:val="000000" w:themeColor="text1"/>
            <w:bdr w:val="none" w:sz="0" w:space="0" w:color="auto" w:frame="1"/>
            <w:lang w:eastAsia="fr-FR"/>
          </w:rPr>
          <w:t>lieu de résidence</w:t>
        </w:r>
      </w:hyperlink>
      <w:r w:rsidRPr="009E5927">
        <w:rPr>
          <w:rFonts w:ascii="Arial" w:eastAsia="Times New Roman" w:hAnsi="Arial" w:cs="Arial"/>
          <w:color w:val="000000" w:themeColor="text1"/>
          <w:lang w:eastAsia="fr-FR"/>
        </w:rPr>
        <w:t xml:space="preserve"> </w:t>
      </w:r>
      <w:r w:rsidRPr="009E5927">
        <w:rPr>
          <w:rFonts w:ascii="Arial" w:eastAsia="Times New Roman" w:hAnsi="Arial" w:cs="Arial"/>
          <w:color w:val="000000"/>
          <w:lang w:eastAsia="fr-FR"/>
        </w:rPr>
        <w:t>seigneuriale, princière et royale.</w:t>
      </w:r>
    </w:p>
    <w:p w14:paraId="5373DCE2" w14:textId="77777777" w:rsidR="009E5927" w:rsidRPr="009E5927" w:rsidRDefault="009E5927" w:rsidP="009E5927">
      <w:pPr>
        <w:spacing w:after="0" w:line="240" w:lineRule="auto"/>
        <w:jc w:val="center"/>
        <w:textAlignment w:val="baseline"/>
        <w:rPr>
          <w:rFonts w:ascii="Arial" w:eastAsia="Times New Roman" w:hAnsi="Arial" w:cs="Arial"/>
          <w:color w:val="000000"/>
          <w:lang w:eastAsia="fr-FR"/>
        </w:rPr>
      </w:pPr>
      <w:r w:rsidRPr="009E5927">
        <w:rPr>
          <w:rFonts w:ascii="Poppins-Light" w:eastAsia="Times New Roman" w:hAnsi="Poppins-Light" w:cs="Times New Roman"/>
          <w:color w:val="000000"/>
          <w:sz w:val="24"/>
          <w:szCs w:val="24"/>
          <w:lang w:eastAsia="fr-FR"/>
        </w:rPr>
        <w:br/>
      </w:r>
      <w:r w:rsidRPr="009E5927">
        <w:rPr>
          <w:rFonts w:ascii="Poppins-Light" w:eastAsia="Times New Roman" w:hAnsi="Poppins-Light" w:cs="Times New Roman"/>
          <w:color w:val="000000"/>
          <w:sz w:val="24"/>
          <w:szCs w:val="24"/>
          <w:lang w:eastAsia="fr-FR"/>
        </w:rPr>
        <w:br/>
      </w:r>
      <w:r w:rsidRPr="009E5927">
        <w:rPr>
          <w:rFonts w:ascii="Poppins-Light" w:eastAsia="Times New Roman" w:hAnsi="Poppins-Light" w:cs="Times New Roman"/>
          <w:noProof/>
          <w:color w:val="000000"/>
          <w:sz w:val="24"/>
          <w:szCs w:val="24"/>
          <w:lang w:eastAsia="fr-FR"/>
        </w:rPr>
        <w:drawing>
          <wp:inline distT="0" distB="0" distL="0" distR="0" wp14:anchorId="119B36FE" wp14:editId="0A99795B">
            <wp:extent cx="2981325" cy="3333750"/>
            <wp:effectExtent l="0" t="0" r="9525" b="0"/>
            <wp:docPr id="1" name="Image 1" descr="siège de lisb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ège de lisbon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3333750"/>
                    </a:xfrm>
                    <a:prstGeom prst="rect">
                      <a:avLst/>
                    </a:prstGeom>
                    <a:noFill/>
                    <a:ln>
                      <a:noFill/>
                    </a:ln>
                  </pic:spPr>
                </pic:pic>
              </a:graphicData>
            </a:graphic>
          </wp:inline>
        </w:drawing>
      </w:r>
      <w:r w:rsidRPr="009E5927">
        <w:rPr>
          <w:rFonts w:ascii="Poppins-Light" w:eastAsia="Times New Roman" w:hAnsi="Poppins-Light" w:cs="Times New Roman"/>
          <w:color w:val="000000"/>
          <w:sz w:val="24"/>
          <w:szCs w:val="24"/>
          <w:lang w:eastAsia="fr-FR"/>
        </w:rPr>
        <w:br/>
      </w:r>
      <w:r w:rsidRPr="009E5927">
        <w:rPr>
          <w:rFonts w:ascii="Arial" w:eastAsia="Times New Roman" w:hAnsi="Arial" w:cs="Arial"/>
          <w:i/>
          <w:iCs/>
          <w:color w:val="717171"/>
          <w:bdr w:val="none" w:sz="0" w:space="0" w:color="auto" w:frame="1"/>
          <w:lang w:eastAsia="fr-FR"/>
        </w:rPr>
        <w:t>Siège de Lisbonne</w:t>
      </w:r>
      <w:r w:rsidRPr="009E5927">
        <w:rPr>
          <w:rFonts w:ascii="Arial" w:eastAsia="Times New Roman" w:hAnsi="Arial" w:cs="Arial"/>
          <w:color w:val="000000"/>
          <w:bdr w:val="none" w:sz="0" w:space="0" w:color="auto" w:frame="1"/>
          <w:lang w:eastAsia="fr-FR"/>
        </w:rPr>
        <w:t xml:space="preserve"> (1384), enluminure de maître d'Antoine</w:t>
      </w:r>
      <w:r w:rsidRPr="009E5927">
        <w:rPr>
          <w:rFonts w:ascii="Arial" w:eastAsia="Times New Roman" w:hAnsi="Arial" w:cs="Arial"/>
          <w:color w:val="000000"/>
          <w:bdr w:val="none" w:sz="0" w:space="0" w:color="auto" w:frame="1"/>
          <w:lang w:eastAsia="fr-FR"/>
        </w:rPr>
        <w:br/>
        <w:t>de Bourgogne dans</w:t>
      </w:r>
      <w:r w:rsidRPr="009E5927">
        <w:rPr>
          <w:rFonts w:ascii="Arial" w:eastAsia="Times New Roman" w:hAnsi="Arial" w:cs="Arial"/>
          <w:i/>
          <w:iCs/>
          <w:color w:val="717171"/>
          <w:bdr w:val="none" w:sz="0" w:space="0" w:color="auto" w:frame="1"/>
          <w:lang w:eastAsia="fr-FR"/>
        </w:rPr>
        <w:t xml:space="preserve"> Les Chroniques de Froissart,</w:t>
      </w:r>
      <w:r w:rsidRPr="009E5927">
        <w:rPr>
          <w:rFonts w:ascii="Arial" w:eastAsia="Times New Roman" w:hAnsi="Arial" w:cs="Arial"/>
          <w:color w:val="000000"/>
          <w:bdr w:val="none" w:sz="0" w:space="0" w:color="auto" w:frame="1"/>
          <w:lang w:eastAsia="fr-FR"/>
        </w:rPr>
        <w:t xml:space="preserve"> XV</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bdr w:val="none" w:sz="0" w:space="0" w:color="auto" w:frame="1"/>
          <w:lang w:eastAsia="fr-FR"/>
        </w:rPr>
        <w:t xml:space="preserve"> siècle © BnF</w:t>
      </w:r>
    </w:p>
    <w:p w14:paraId="1EEDA3F1"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4472C4" w:themeColor="accent1"/>
          <w:spacing w:val="2"/>
          <w:lang w:eastAsia="fr-FR"/>
        </w:rPr>
      </w:pPr>
      <w:r w:rsidRPr="009E5927">
        <w:rPr>
          <w:rFonts w:ascii="Arial" w:eastAsia="Times New Roman" w:hAnsi="Arial" w:cs="Arial"/>
          <w:b/>
          <w:bCs/>
          <w:caps/>
          <w:color w:val="4472C4" w:themeColor="accent1"/>
          <w:spacing w:val="2"/>
          <w:lang w:eastAsia="fr-FR"/>
        </w:rPr>
        <w:t>La motte castrale</w:t>
      </w:r>
    </w:p>
    <w:p w14:paraId="1DB7263A"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La motte castrale apparaît dès la seconde moitié du X</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dans un climat d’insécurité et de rivalités permanentes, engendré par le morcellement du pouvoir. Cette structure, à la fois </w:t>
      </w:r>
      <w:r w:rsidRPr="009E5927">
        <w:rPr>
          <w:rFonts w:ascii="Arial" w:eastAsia="Times New Roman" w:hAnsi="Arial" w:cs="Arial"/>
          <w:b/>
          <w:bCs/>
          <w:color w:val="000000"/>
          <w:bdr w:val="none" w:sz="0" w:space="0" w:color="auto" w:frame="1"/>
          <w:lang w:eastAsia="fr-FR"/>
        </w:rPr>
        <w:t>résidence seigneuriale</w:t>
      </w:r>
      <w:r w:rsidRPr="009E5927">
        <w:rPr>
          <w:rFonts w:ascii="Arial" w:eastAsia="Times New Roman" w:hAnsi="Arial" w:cs="Arial"/>
          <w:color w:val="000000"/>
          <w:lang w:eastAsia="fr-FR"/>
        </w:rPr>
        <w:t xml:space="preserve"> et </w:t>
      </w:r>
      <w:r w:rsidRPr="009E5927">
        <w:rPr>
          <w:rFonts w:ascii="Arial" w:eastAsia="Times New Roman" w:hAnsi="Arial" w:cs="Arial"/>
          <w:b/>
          <w:bCs/>
          <w:color w:val="000000"/>
          <w:bdr w:val="none" w:sz="0" w:space="0" w:color="auto" w:frame="1"/>
          <w:lang w:eastAsia="fr-FR"/>
        </w:rPr>
        <w:t>place forte</w:t>
      </w:r>
      <w:r w:rsidRPr="009E5927">
        <w:rPr>
          <w:rFonts w:ascii="Arial" w:eastAsia="Times New Roman" w:hAnsi="Arial" w:cs="Arial"/>
          <w:color w:val="000000"/>
          <w:lang w:eastAsia="fr-FR"/>
        </w:rPr>
        <w:t>, devient le symbole de la domination du maître des lieux.</w:t>
      </w:r>
    </w:p>
    <w:p w14:paraId="16423219" w14:textId="7777777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r w:rsidRPr="009E5927">
        <w:rPr>
          <w:rFonts w:ascii="Arial" w:eastAsia="Times New Roman" w:hAnsi="Arial" w:cs="Arial"/>
          <w:noProof/>
          <w:color w:val="000000"/>
          <w:lang w:eastAsia="fr-FR"/>
        </w:rPr>
        <w:drawing>
          <wp:inline distT="0" distB="0" distL="0" distR="0" wp14:anchorId="3CD14BAF" wp14:editId="4451582F">
            <wp:extent cx="2857500" cy="1724025"/>
            <wp:effectExtent l="0" t="0" r="0" b="9525"/>
            <wp:docPr id="2" name="Image 2" descr="donjon et mo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jon et mot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r w:rsidRPr="009E5927">
        <w:rPr>
          <w:rFonts w:ascii="Arial" w:eastAsia="Times New Roman" w:hAnsi="Arial" w:cs="Arial"/>
          <w:color w:val="000000"/>
          <w:lang w:eastAsia="fr-FR"/>
        </w:rPr>
        <w:br/>
        <w:t>© INIT-</w:t>
      </w:r>
      <w:proofErr w:type="spellStart"/>
      <w:r w:rsidRPr="009E5927">
        <w:rPr>
          <w:rFonts w:ascii="Arial" w:eastAsia="Times New Roman" w:hAnsi="Arial" w:cs="Arial"/>
          <w:color w:val="000000"/>
          <w:lang w:eastAsia="fr-FR"/>
        </w:rPr>
        <w:t>ep</w:t>
      </w:r>
      <w:proofErr w:type="spellEnd"/>
    </w:p>
    <w:p w14:paraId="0488B750"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Elle est constituée d’une tour de bois carrée ou rectangulaire qui prend appui sur un monticule de terre artificiel. En contrebas est aménagée une cour — basse-cour ou bayle — généralement circulaire et entourée </w:t>
      </w:r>
      <w:r w:rsidRPr="009E5927">
        <w:rPr>
          <w:rFonts w:ascii="Arial" w:eastAsia="Times New Roman" w:hAnsi="Arial" w:cs="Arial"/>
          <w:color w:val="000000"/>
          <w:lang w:eastAsia="fr-FR"/>
        </w:rPr>
        <w:lastRenderedPageBreak/>
        <w:t>d’une palissade et d’un fossé. Elle abrite les logements des domestiques et des hommes d’armes, les écuries, la forge, des fours et des granges. Une rampe de bois sur piliers permet d’accéder à la tour car elle est séparée de la basse-cour par un fossé et deux autres palissades (au pied de la motte et autour du donjon). Cette tour sert le plus souvent de résidence au seigneur et à sa famille, et de réserve de nourriture. Le seigneur est en premier lieu un guerrier et un chef militaire car il doit affirmer et défendre son autorité sur ses terres. En cas d’attaque, la population locale trouve refuge dans la cour. La défense des lieux est assurée par la mise en place d’obstacles devant empêcher la progression de l’attaquant : les fossés, les talus, les palissades, la surélévation de la tour. Les assiégés utilisent des projectiles pour empêcher l’assaillant d’atteindre la palissade et d’y former une brèche. L’attaquant peut aussi tenter d’incendier les enceintes de bois.</w:t>
      </w:r>
    </w:p>
    <w:p w14:paraId="0BED1D75" w14:textId="77777777" w:rsidR="009E5927" w:rsidRPr="009E5927" w:rsidRDefault="009E5927" w:rsidP="009E5927">
      <w:pPr>
        <w:spacing w:after="0" w:line="450" w:lineRule="atLeast"/>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w:t>
      </w:r>
    </w:p>
    <w:p w14:paraId="228FB71F" w14:textId="7777777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r w:rsidRPr="009E5927">
        <w:rPr>
          <w:rFonts w:ascii="Arial" w:eastAsia="Times New Roman" w:hAnsi="Arial" w:cs="Arial"/>
          <w:noProof/>
          <w:color w:val="000000"/>
          <w:lang w:eastAsia="fr-FR"/>
        </w:rPr>
        <w:drawing>
          <wp:inline distT="0" distB="0" distL="0" distR="0" wp14:anchorId="7FB0D438" wp14:editId="5C91C6AE">
            <wp:extent cx="1809750" cy="2555366"/>
            <wp:effectExtent l="0" t="0" r="0" b="0"/>
            <wp:docPr id="3" name="Image 3" descr="donjon de lo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jon de lo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803" cy="2570973"/>
                    </a:xfrm>
                    <a:prstGeom prst="rect">
                      <a:avLst/>
                    </a:prstGeom>
                    <a:noFill/>
                    <a:ln>
                      <a:noFill/>
                    </a:ln>
                  </pic:spPr>
                </pic:pic>
              </a:graphicData>
            </a:graphic>
          </wp:inline>
        </w:drawing>
      </w:r>
      <w:r w:rsidRPr="009E5927">
        <w:rPr>
          <w:rFonts w:ascii="Arial" w:eastAsia="Times New Roman" w:hAnsi="Arial" w:cs="Arial"/>
          <w:color w:val="000000"/>
          <w:lang w:eastAsia="fr-FR"/>
        </w:rPr>
        <w:br/>
        <w:t xml:space="preserve">Donjon de Loches. Construit par Foulques </w:t>
      </w:r>
      <w:proofErr w:type="spellStart"/>
      <w:r w:rsidRPr="009E5927">
        <w:rPr>
          <w:rFonts w:ascii="Arial" w:eastAsia="Times New Roman" w:hAnsi="Arial" w:cs="Arial"/>
          <w:color w:val="000000"/>
          <w:lang w:eastAsia="fr-FR"/>
        </w:rPr>
        <w:t>Nerra</w:t>
      </w:r>
      <w:proofErr w:type="spellEnd"/>
      <w:r w:rsidRPr="009E5927">
        <w:rPr>
          <w:rFonts w:ascii="Arial" w:eastAsia="Times New Roman" w:hAnsi="Arial" w:cs="Arial"/>
          <w:color w:val="000000"/>
          <w:lang w:eastAsia="fr-FR"/>
        </w:rPr>
        <w:br/>
        <w:t>entre 1013 et 1035, comme partie d'un réseau de fortifications</w:t>
      </w:r>
      <w:r w:rsidRPr="009E5927">
        <w:rPr>
          <w:rFonts w:ascii="Arial" w:eastAsia="Times New Roman" w:hAnsi="Arial" w:cs="Arial"/>
          <w:color w:val="000000"/>
          <w:lang w:eastAsia="fr-FR"/>
        </w:rPr>
        <w:br/>
        <w:t>de la ville de Tours. D'une hauteur de 36 mètres,</w:t>
      </w:r>
      <w:r w:rsidRPr="009E5927">
        <w:rPr>
          <w:rFonts w:ascii="Arial" w:eastAsia="Times New Roman" w:hAnsi="Arial" w:cs="Arial"/>
          <w:color w:val="000000"/>
          <w:lang w:eastAsia="fr-FR"/>
        </w:rPr>
        <w:br/>
        <w:t>il est l'un des plus imposants de son époque en Europe.</w:t>
      </w:r>
      <w:r w:rsidRPr="009E5927">
        <w:rPr>
          <w:rFonts w:ascii="Arial" w:eastAsia="Times New Roman" w:hAnsi="Arial" w:cs="Arial"/>
          <w:color w:val="000000"/>
          <w:lang w:eastAsia="fr-FR"/>
        </w:rPr>
        <w:br/>
        <w:t>© DR</w:t>
      </w:r>
    </w:p>
    <w:p w14:paraId="7E70DAC7"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4472C4" w:themeColor="accent1"/>
          <w:spacing w:val="2"/>
          <w:lang w:eastAsia="fr-FR"/>
        </w:rPr>
      </w:pPr>
      <w:r w:rsidRPr="009E5927">
        <w:rPr>
          <w:rFonts w:ascii="Arial" w:eastAsia="Times New Roman" w:hAnsi="Arial" w:cs="Arial"/>
          <w:b/>
          <w:bCs/>
          <w:caps/>
          <w:color w:val="4472C4" w:themeColor="accent1"/>
          <w:spacing w:val="2"/>
          <w:lang w:eastAsia="fr-FR"/>
        </w:rPr>
        <w:t>Le donjon</w:t>
      </w:r>
    </w:p>
    <w:p w14:paraId="4A85FF2D"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Les premiers </w:t>
      </w:r>
      <w:hyperlink r:id="rId9" w:tgtFrame="_blank" w:history="1">
        <w:r w:rsidRPr="009E5927">
          <w:rPr>
            <w:rFonts w:ascii="Arial" w:eastAsia="Times New Roman" w:hAnsi="Arial" w:cs="Arial"/>
            <w:b/>
            <w:bCs/>
            <w:color w:val="000000" w:themeColor="text1"/>
            <w:bdr w:val="none" w:sz="0" w:space="0" w:color="auto" w:frame="1"/>
            <w:lang w:eastAsia="fr-FR"/>
          </w:rPr>
          <w:t xml:space="preserve">donjons </w:t>
        </w:r>
      </w:hyperlink>
      <w:r w:rsidRPr="009E5927">
        <w:rPr>
          <w:rFonts w:ascii="Arial" w:eastAsia="Times New Roman" w:hAnsi="Arial" w:cs="Arial"/>
          <w:color w:val="000000"/>
          <w:lang w:eastAsia="fr-FR"/>
        </w:rPr>
        <w:t>en pierre apparaissent au croisement des X</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et XI</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siècles. La pierre n’a pas directement succédé au bois : son usage dépendait des ressources régionales et des moyens du seigneur. Parallèlement, l’utilisation du bois s’est maintenue tardivement (au-delà du XIII</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Un des plus anciens donjons de pierre est celui de Langeais (fin du X</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dont la construction a été ordonnée par le comte Foulques </w:t>
      </w:r>
      <w:proofErr w:type="spellStart"/>
      <w:r w:rsidRPr="009E5927">
        <w:rPr>
          <w:rFonts w:ascii="Arial" w:eastAsia="Times New Roman" w:hAnsi="Arial" w:cs="Arial"/>
          <w:color w:val="000000"/>
          <w:lang w:eastAsia="fr-FR"/>
        </w:rPr>
        <w:t>Nerra</w:t>
      </w:r>
      <w:proofErr w:type="spellEnd"/>
      <w:r w:rsidRPr="009E5927">
        <w:rPr>
          <w:rFonts w:ascii="Arial" w:eastAsia="Times New Roman" w:hAnsi="Arial" w:cs="Arial"/>
          <w:color w:val="000000"/>
          <w:lang w:eastAsia="fr-FR"/>
        </w:rPr>
        <w:t xml:space="preserve">, commanditaire de nombreux ouvrages de pierre en Anjou et en Touraine. Autre donjon remarquable, celui de Loches (Indre-et-Loire) construit aux alentours des années 1010-1035. La défense reste cependant passive : la porte est située en hauteur sur le flanc le moins exposé, les murs sont épais, les fenêtres rares et étroites. Les fossés et les palissades sont encore utilisés. Seules des galeries de bois placées en surplomb au dernier niveau du donjon — les </w:t>
      </w:r>
      <w:r w:rsidRPr="009E5927">
        <w:rPr>
          <w:rFonts w:ascii="Arial" w:eastAsia="Times New Roman" w:hAnsi="Arial" w:cs="Arial"/>
          <w:b/>
          <w:bCs/>
          <w:color w:val="000000"/>
          <w:bdr w:val="none" w:sz="0" w:space="0" w:color="auto" w:frame="1"/>
          <w:lang w:eastAsia="fr-FR"/>
        </w:rPr>
        <w:t xml:space="preserve">hourds </w:t>
      </w:r>
      <w:r w:rsidRPr="009E5927">
        <w:rPr>
          <w:rFonts w:ascii="Arial" w:eastAsia="Times New Roman" w:hAnsi="Arial" w:cs="Arial"/>
          <w:color w:val="000000"/>
          <w:lang w:eastAsia="fr-FR"/>
        </w:rPr>
        <w:t>— permettent de lancer des projectiles ou d’utiliser des armes de tir.</w:t>
      </w:r>
    </w:p>
    <w:p w14:paraId="1F27FD7B" w14:textId="3E84C7E0" w:rsidR="009E5927" w:rsidRPr="009E5927" w:rsidRDefault="009E5927" w:rsidP="009E5927">
      <w:pPr>
        <w:jc w:val="center"/>
        <w:rPr>
          <w:rFonts w:ascii="Arial" w:hAnsi="Arial" w:cs="Arial"/>
          <w:b/>
          <w:bCs/>
          <w:color w:val="FF0000"/>
          <w:u w:val="single"/>
        </w:rPr>
      </w:pPr>
      <w:r w:rsidRPr="009E5927">
        <w:rPr>
          <w:rFonts w:ascii="Arial" w:hAnsi="Arial" w:cs="Arial"/>
          <w:b/>
          <w:bCs/>
          <w:color w:val="FF0000"/>
          <w:u w:val="single"/>
        </w:rPr>
        <w:lastRenderedPageBreak/>
        <w:t>Le château de pierre (XII – XIIIe siècle)</w:t>
      </w:r>
    </w:p>
    <w:p w14:paraId="10337C8C" w14:textId="77777777" w:rsidR="009E5927" w:rsidRPr="009E5927" w:rsidRDefault="009E5927" w:rsidP="009E5927">
      <w:pPr>
        <w:spacing w:before="300" w:after="75" w:line="405" w:lineRule="atLeast"/>
        <w:jc w:val="both"/>
        <w:textAlignment w:val="baseline"/>
        <w:outlineLvl w:val="1"/>
        <w:rPr>
          <w:rFonts w:ascii="Arial" w:eastAsia="Times New Roman" w:hAnsi="Arial" w:cs="Arial"/>
          <w:b/>
          <w:bCs/>
          <w:color w:val="0B0B0B"/>
          <w:spacing w:val="16"/>
          <w:lang w:eastAsia="fr-FR"/>
        </w:rPr>
      </w:pPr>
      <w:r w:rsidRPr="009E5927">
        <w:rPr>
          <w:rFonts w:ascii="Arial" w:eastAsia="Times New Roman" w:hAnsi="Arial" w:cs="Arial"/>
          <w:b/>
          <w:bCs/>
          <w:color w:val="0B0B0B"/>
          <w:spacing w:val="16"/>
          <w:lang w:eastAsia="fr-FR"/>
        </w:rPr>
        <w:t>Les nouveaux châteaux de pierre suivent d’abord le plan traditionnel des châteaux à motte pour se complexifier au fur et à mesure des évolutions techniques et martiales.</w:t>
      </w:r>
    </w:p>
    <w:p w14:paraId="223DB17F" w14:textId="7777777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r w:rsidRPr="009E5927">
        <w:rPr>
          <w:rFonts w:ascii="Arial" w:eastAsia="Times New Roman" w:hAnsi="Arial" w:cs="Arial"/>
          <w:noProof/>
          <w:color w:val="000000"/>
          <w:lang w:eastAsia="fr-FR"/>
        </w:rPr>
        <w:drawing>
          <wp:inline distT="0" distB="0" distL="0" distR="0" wp14:anchorId="0D474B8A" wp14:editId="158C6FCC">
            <wp:extent cx="3140669" cy="1647370"/>
            <wp:effectExtent l="0" t="0" r="3175" b="0"/>
            <wp:docPr id="4" name="Image 4" descr="château-g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âteau-gaill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750" cy="1665771"/>
                    </a:xfrm>
                    <a:prstGeom prst="rect">
                      <a:avLst/>
                    </a:prstGeom>
                    <a:noFill/>
                    <a:ln>
                      <a:noFill/>
                    </a:ln>
                  </pic:spPr>
                </pic:pic>
              </a:graphicData>
            </a:graphic>
          </wp:inline>
        </w:drawing>
      </w:r>
      <w:r w:rsidRPr="009E5927">
        <w:rPr>
          <w:rFonts w:ascii="Arial" w:eastAsia="Times New Roman" w:hAnsi="Arial" w:cs="Arial"/>
          <w:color w:val="000000"/>
          <w:lang w:eastAsia="fr-FR"/>
        </w:rPr>
        <w:br/>
      </w:r>
      <w:r w:rsidRPr="009E5927">
        <w:rPr>
          <w:rFonts w:ascii="Arial" w:eastAsia="Times New Roman" w:hAnsi="Arial" w:cs="Arial"/>
          <w:color w:val="000000"/>
          <w:bdr w:val="none" w:sz="0" w:space="0" w:color="auto" w:frame="1"/>
          <w:lang w:eastAsia="fr-FR"/>
        </w:rPr>
        <w:t>Château-Gaillard, (Les Andelys, département de l'Eure). © Tango7174</w:t>
      </w:r>
    </w:p>
    <w:p w14:paraId="33CF162D"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4472C4" w:themeColor="accent1"/>
          <w:spacing w:val="2"/>
          <w:lang w:eastAsia="fr-FR"/>
        </w:rPr>
      </w:pPr>
      <w:r w:rsidRPr="009E5927">
        <w:rPr>
          <w:rFonts w:ascii="Arial" w:eastAsia="Times New Roman" w:hAnsi="Arial" w:cs="Arial"/>
          <w:b/>
          <w:bCs/>
          <w:caps/>
          <w:color w:val="4472C4" w:themeColor="accent1"/>
          <w:spacing w:val="2"/>
          <w:lang w:eastAsia="fr-FR"/>
        </w:rPr>
        <w:t>Château-Gaillard, la forteresse</w:t>
      </w:r>
    </w:p>
    <w:p w14:paraId="2A92894D"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Dans sa lutte contre le roi de France Philippe Auguste, le roi d’Angleterre Richard Cœur de Lion fait construire Château-Gaillard en Normandie (1197-1198), qui est à la fois classique et innovant. La pièce maîtresse reste toujours le </w:t>
      </w:r>
      <w:r w:rsidRPr="009E5927">
        <w:rPr>
          <w:rFonts w:ascii="Arial" w:eastAsia="Times New Roman" w:hAnsi="Arial" w:cs="Arial"/>
          <w:b/>
          <w:bCs/>
          <w:color w:val="000000"/>
          <w:bdr w:val="none" w:sz="0" w:space="0" w:color="auto" w:frame="1"/>
          <w:lang w:eastAsia="fr-FR"/>
        </w:rPr>
        <w:t>donjon</w:t>
      </w:r>
      <w:r w:rsidRPr="009E5927">
        <w:rPr>
          <w:rFonts w:ascii="Arial" w:eastAsia="Times New Roman" w:hAnsi="Arial" w:cs="Arial"/>
          <w:color w:val="000000"/>
          <w:lang w:eastAsia="fr-FR"/>
        </w:rPr>
        <w:t xml:space="preserve">, mais il est cylindrique et renforcé par un </w:t>
      </w:r>
      <w:r w:rsidRPr="009E5927">
        <w:rPr>
          <w:rFonts w:ascii="Arial" w:eastAsia="Times New Roman" w:hAnsi="Arial" w:cs="Arial"/>
          <w:b/>
          <w:bCs/>
          <w:color w:val="000000"/>
          <w:bdr w:val="none" w:sz="0" w:space="0" w:color="auto" w:frame="1"/>
          <w:lang w:eastAsia="fr-FR"/>
        </w:rPr>
        <w:t>éperon</w:t>
      </w:r>
      <w:r w:rsidRPr="009E5927">
        <w:rPr>
          <w:rFonts w:ascii="Arial" w:eastAsia="Times New Roman" w:hAnsi="Arial" w:cs="Arial"/>
          <w:color w:val="000000"/>
          <w:lang w:eastAsia="fr-FR"/>
        </w:rPr>
        <w:t xml:space="preserve"> et des </w:t>
      </w:r>
      <w:r w:rsidRPr="009E5927">
        <w:rPr>
          <w:rFonts w:ascii="Arial" w:eastAsia="Times New Roman" w:hAnsi="Arial" w:cs="Arial"/>
          <w:b/>
          <w:bCs/>
          <w:color w:val="000000"/>
          <w:bdr w:val="none" w:sz="0" w:space="0" w:color="auto" w:frame="1"/>
          <w:lang w:eastAsia="fr-FR"/>
        </w:rPr>
        <w:t>contreforts</w:t>
      </w:r>
      <w:r w:rsidRPr="009E5927">
        <w:rPr>
          <w:rFonts w:ascii="Arial" w:eastAsia="Times New Roman" w:hAnsi="Arial" w:cs="Arial"/>
          <w:color w:val="000000"/>
          <w:lang w:eastAsia="fr-FR"/>
        </w:rPr>
        <w:t>. Le plan du château est complexe au vu de la succession des éléments défensifs : deux enceintes, plusieurs fossés et un ouvrage de fortification avancé qui protège le flan le plus vulnérable et sert d’entrée au château. Perché au sommet d’un éperon rocheux, la position stratégique du château permet de contrôler et de verrouiller tout un pan de la Seine en amont de Rouen. Dans le Sud, on tire également avantage des reliefs naturels : le château de Montségur (Ariège) occupe un sommet montagneux et les quatre châteaux de Lastours (Aude) sont construits sur un éperon rocheux.</w:t>
      </w:r>
    </w:p>
    <w:p w14:paraId="52AA175A" w14:textId="77777777" w:rsidR="009E5927" w:rsidRPr="009E5927" w:rsidRDefault="009E5927" w:rsidP="009E5927">
      <w:pPr>
        <w:spacing w:after="0" w:line="450" w:lineRule="atLeast"/>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w:t>
      </w:r>
    </w:p>
    <w:p w14:paraId="192B4A15" w14:textId="77777777" w:rsidR="009E5927" w:rsidRDefault="009E5927" w:rsidP="009E5927">
      <w:pPr>
        <w:spacing w:after="75" w:line="240" w:lineRule="auto"/>
        <w:jc w:val="center"/>
        <w:textAlignment w:val="baseline"/>
        <w:rPr>
          <w:rFonts w:ascii="Arial" w:eastAsia="Times New Roman" w:hAnsi="Arial" w:cs="Arial"/>
          <w:color w:val="000000"/>
          <w:bdr w:val="none" w:sz="0" w:space="0" w:color="auto" w:frame="1"/>
          <w:lang w:eastAsia="fr-FR"/>
        </w:rPr>
      </w:pPr>
      <w:r w:rsidRPr="009E5927">
        <w:rPr>
          <w:rFonts w:ascii="Arial" w:eastAsia="Times New Roman" w:hAnsi="Arial" w:cs="Arial"/>
          <w:noProof/>
          <w:color w:val="000000"/>
          <w:lang w:eastAsia="fr-FR"/>
        </w:rPr>
        <w:drawing>
          <wp:inline distT="0" distB="0" distL="0" distR="0" wp14:anchorId="713998DD" wp14:editId="2B577DE7">
            <wp:extent cx="3815076" cy="3390379"/>
            <wp:effectExtent l="0" t="0" r="0" b="635"/>
            <wp:docPr id="5" name="Image 5" descr="château-ga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âteau-gaill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3115" cy="3397523"/>
                    </a:xfrm>
                    <a:prstGeom prst="rect">
                      <a:avLst/>
                    </a:prstGeom>
                    <a:noFill/>
                    <a:ln>
                      <a:noFill/>
                    </a:ln>
                  </pic:spPr>
                </pic:pic>
              </a:graphicData>
            </a:graphic>
          </wp:inline>
        </w:drawing>
      </w:r>
      <w:r w:rsidRPr="009E5927">
        <w:rPr>
          <w:rFonts w:ascii="Arial" w:eastAsia="Times New Roman" w:hAnsi="Arial" w:cs="Arial"/>
          <w:color w:val="000000"/>
          <w:lang w:eastAsia="fr-FR"/>
        </w:rPr>
        <w:br/>
      </w:r>
      <w:r w:rsidRPr="009E5927">
        <w:rPr>
          <w:rFonts w:ascii="Arial" w:eastAsia="Times New Roman" w:hAnsi="Arial" w:cs="Arial"/>
          <w:color w:val="000000"/>
          <w:bdr w:val="none" w:sz="0" w:space="0" w:color="auto" w:frame="1"/>
          <w:lang w:eastAsia="fr-FR"/>
        </w:rPr>
        <w:t>Plan de Château-Gaillard, par Viollet-le-Duc, 1856,</w:t>
      </w:r>
      <w:r>
        <w:rPr>
          <w:rFonts w:ascii="Arial" w:eastAsia="Times New Roman" w:hAnsi="Arial" w:cs="Arial"/>
          <w:color w:val="000000"/>
          <w:bdr w:val="none" w:sz="0" w:space="0" w:color="auto" w:frame="1"/>
          <w:lang w:eastAsia="fr-FR"/>
        </w:rPr>
        <w:t xml:space="preserve"> </w:t>
      </w:r>
    </w:p>
    <w:p w14:paraId="624EC35E" w14:textId="3BF2069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proofErr w:type="gramStart"/>
      <w:r w:rsidRPr="009E5927">
        <w:rPr>
          <w:rFonts w:ascii="Arial" w:eastAsia="Times New Roman" w:hAnsi="Arial" w:cs="Arial"/>
          <w:color w:val="000000"/>
          <w:bdr w:val="none" w:sz="0" w:space="0" w:color="auto" w:frame="1"/>
          <w:lang w:eastAsia="fr-FR"/>
        </w:rPr>
        <w:t>dans</w:t>
      </w:r>
      <w:proofErr w:type="gramEnd"/>
      <w:r w:rsidRPr="009E5927">
        <w:rPr>
          <w:rFonts w:ascii="Arial" w:eastAsia="Times New Roman" w:hAnsi="Arial" w:cs="Arial"/>
          <w:color w:val="000000"/>
          <w:bdr w:val="none" w:sz="0" w:space="0" w:color="auto" w:frame="1"/>
          <w:lang w:eastAsia="fr-FR"/>
        </w:rPr>
        <w:t xml:space="preserve"> le </w:t>
      </w:r>
      <w:r w:rsidRPr="009E5927">
        <w:rPr>
          <w:rFonts w:ascii="Arial" w:eastAsia="Times New Roman" w:hAnsi="Arial" w:cs="Arial"/>
          <w:i/>
          <w:iCs/>
          <w:color w:val="717171"/>
          <w:bdr w:val="none" w:sz="0" w:space="0" w:color="auto" w:frame="1"/>
          <w:lang w:eastAsia="fr-FR"/>
        </w:rPr>
        <w:t>Dictionnaire raisonné de l'architecture française</w:t>
      </w:r>
      <w:r>
        <w:rPr>
          <w:rFonts w:ascii="Arial" w:eastAsia="Times New Roman" w:hAnsi="Arial" w:cs="Arial"/>
          <w:i/>
          <w:iCs/>
          <w:color w:val="717171"/>
          <w:bdr w:val="none" w:sz="0" w:space="0" w:color="auto" w:frame="1"/>
          <w:lang w:eastAsia="fr-FR"/>
        </w:rPr>
        <w:t xml:space="preserve"> </w:t>
      </w:r>
      <w:r w:rsidRPr="009E5927">
        <w:rPr>
          <w:rFonts w:ascii="Arial" w:eastAsia="Times New Roman" w:hAnsi="Arial" w:cs="Arial"/>
          <w:i/>
          <w:iCs/>
          <w:color w:val="717171"/>
          <w:bdr w:val="none" w:sz="0" w:space="0" w:color="auto" w:frame="1"/>
          <w:lang w:eastAsia="fr-FR"/>
        </w:rPr>
        <w:t>du XI</w:t>
      </w:r>
      <w:r w:rsidRPr="009E5927">
        <w:rPr>
          <w:rFonts w:ascii="Arial" w:eastAsia="Times New Roman" w:hAnsi="Arial" w:cs="Arial"/>
          <w:i/>
          <w:iCs/>
          <w:color w:val="717171"/>
          <w:bdr w:val="none" w:sz="0" w:space="0" w:color="auto" w:frame="1"/>
          <w:vertAlign w:val="superscript"/>
          <w:lang w:eastAsia="fr-FR"/>
        </w:rPr>
        <w:t>e</w:t>
      </w:r>
      <w:r w:rsidRPr="009E5927">
        <w:rPr>
          <w:rFonts w:ascii="Arial" w:eastAsia="Times New Roman" w:hAnsi="Arial" w:cs="Arial"/>
          <w:i/>
          <w:iCs/>
          <w:color w:val="717171"/>
          <w:bdr w:val="none" w:sz="0" w:space="0" w:color="auto" w:frame="1"/>
          <w:lang w:eastAsia="fr-FR"/>
        </w:rPr>
        <w:t xml:space="preserve"> au XVI</w:t>
      </w:r>
      <w:r w:rsidRPr="009E5927">
        <w:rPr>
          <w:rFonts w:ascii="Arial" w:eastAsia="Times New Roman" w:hAnsi="Arial" w:cs="Arial"/>
          <w:i/>
          <w:iCs/>
          <w:color w:val="717171"/>
          <w:bdr w:val="none" w:sz="0" w:space="0" w:color="auto" w:frame="1"/>
          <w:vertAlign w:val="superscript"/>
          <w:lang w:eastAsia="fr-FR"/>
        </w:rPr>
        <w:t>e</w:t>
      </w:r>
      <w:r w:rsidRPr="009E5927">
        <w:rPr>
          <w:rFonts w:ascii="Arial" w:eastAsia="Times New Roman" w:hAnsi="Arial" w:cs="Arial"/>
          <w:i/>
          <w:iCs/>
          <w:color w:val="717171"/>
          <w:bdr w:val="none" w:sz="0" w:space="0" w:color="auto" w:frame="1"/>
          <w:lang w:eastAsia="fr-FR"/>
        </w:rPr>
        <w:t xml:space="preserve"> siècle</w:t>
      </w:r>
      <w:r w:rsidRPr="009E5927">
        <w:rPr>
          <w:rFonts w:ascii="Arial" w:eastAsia="Times New Roman" w:hAnsi="Arial" w:cs="Arial"/>
          <w:color w:val="000000"/>
          <w:bdr w:val="none" w:sz="0" w:space="0" w:color="auto" w:frame="1"/>
          <w:lang w:eastAsia="fr-FR"/>
        </w:rPr>
        <w:t>.</w:t>
      </w:r>
    </w:p>
    <w:p w14:paraId="02A9C7AA"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717171"/>
          <w:spacing w:val="2"/>
          <w:lang w:eastAsia="fr-FR"/>
        </w:rPr>
      </w:pPr>
      <w:r w:rsidRPr="009E5927">
        <w:rPr>
          <w:rFonts w:ascii="Arial" w:eastAsia="Times New Roman" w:hAnsi="Arial" w:cs="Arial"/>
          <w:b/>
          <w:bCs/>
          <w:caps/>
          <w:color w:val="4472C4" w:themeColor="accent1"/>
          <w:spacing w:val="2"/>
          <w:lang w:eastAsia="fr-FR"/>
        </w:rPr>
        <w:lastRenderedPageBreak/>
        <w:t>L'évolution des châteaux</w:t>
      </w:r>
    </w:p>
    <w:p w14:paraId="465D886B" w14:textId="47A98F4B" w:rsid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Les techniques de combat et de siège se sont considérablement améliorées : les châteaux et leurs </w:t>
      </w:r>
      <w:proofErr w:type="gramStart"/>
      <w:r w:rsidRPr="009E5927">
        <w:rPr>
          <w:rFonts w:ascii="Arial" w:eastAsia="Times New Roman" w:hAnsi="Arial" w:cs="Arial"/>
          <w:color w:val="000000"/>
          <w:lang w:eastAsia="fr-FR"/>
        </w:rPr>
        <w:t>fortifications</w:t>
      </w:r>
      <w:proofErr w:type="gramEnd"/>
      <w:r w:rsidRPr="009E5927">
        <w:rPr>
          <w:rFonts w:ascii="Arial" w:eastAsia="Times New Roman" w:hAnsi="Arial" w:cs="Arial"/>
          <w:color w:val="000000"/>
          <w:lang w:eastAsia="fr-FR"/>
        </w:rPr>
        <w:t xml:space="preserve"> doivent s’adapter en conséquence. Face aux machines de jet (trébuchets et mangonneaux) les murs, plus épais et plus hauts, sont talutés : leur base est renforcée par un appareil de pierre incliné. Les tours se multiplient et sont reliées entre-elles par un mur appelé </w:t>
      </w:r>
      <w:r w:rsidRPr="009E5927">
        <w:rPr>
          <w:rFonts w:ascii="Arial" w:eastAsia="Times New Roman" w:hAnsi="Arial" w:cs="Arial"/>
          <w:b/>
          <w:bCs/>
          <w:color w:val="000000"/>
          <w:bdr w:val="none" w:sz="0" w:space="0" w:color="auto" w:frame="1"/>
          <w:lang w:eastAsia="fr-FR"/>
        </w:rPr>
        <w:t>courtine</w:t>
      </w:r>
      <w:r w:rsidRPr="009E5927">
        <w:rPr>
          <w:rFonts w:ascii="Arial" w:eastAsia="Times New Roman" w:hAnsi="Arial" w:cs="Arial"/>
          <w:color w:val="000000"/>
          <w:lang w:eastAsia="fr-FR"/>
        </w:rPr>
        <w:t xml:space="preserve">, lui-même surmonté d’un </w:t>
      </w:r>
      <w:r w:rsidRPr="009E5927">
        <w:rPr>
          <w:rFonts w:ascii="Arial" w:eastAsia="Times New Roman" w:hAnsi="Arial" w:cs="Arial"/>
          <w:b/>
          <w:bCs/>
          <w:color w:val="000000"/>
          <w:bdr w:val="none" w:sz="0" w:space="0" w:color="auto" w:frame="1"/>
          <w:lang w:eastAsia="fr-FR"/>
        </w:rPr>
        <w:t>chemin de ronde</w:t>
      </w:r>
      <w:r w:rsidRPr="009E5927">
        <w:rPr>
          <w:rFonts w:ascii="Arial" w:eastAsia="Times New Roman" w:hAnsi="Arial" w:cs="Arial"/>
          <w:color w:val="000000"/>
          <w:lang w:eastAsia="fr-FR"/>
        </w:rPr>
        <w:t xml:space="preserve"> le plus souvent crénelé. La partie pleine du créneau servant à s’abriter se nomme le </w:t>
      </w:r>
      <w:r w:rsidRPr="009E5927">
        <w:rPr>
          <w:rFonts w:ascii="Arial" w:eastAsia="Times New Roman" w:hAnsi="Arial" w:cs="Arial"/>
          <w:b/>
          <w:bCs/>
          <w:color w:val="000000"/>
          <w:bdr w:val="none" w:sz="0" w:space="0" w:color="auto" w:frame="1"/>
          <w:lang w:eastAsia="fr-FR"/>
        </w:rPr>
        <w:t>merlon</w:t>
      </w:r>
      <w:r w:rsidRPr="009E5927">
        <w:rPr>
          <w:rFonts w:ascii="Arial" w:eastAsia="Times New Roman" w:hAnsi="Arial" w:cs="Arial"/>
          <w:color w:val="000000"/>
          <w:lang w:eastAsia="fr-FR"/>
        </w:rPr>
        <w:t xml:space="preserve">. Pour les tours, on adopte progressivement une forme cylindrique : elles sont plus résistantes et nécessitent moins de matériaux. Elles offrent une meilleure visibilité pour les tireurs et moins de prises face aux tirs adverses. Les </w:t>
      </w:r>
      <w:r w:rsidRPr="009E5927">
        <w:rPr>
          <w:rFonts w:ascii="Arial" w:eastAsia="Times New Roman" w:hAnsi="Arial" w:cs="Arial"/>
          <w:b/>
          <w:bCs/>
          <w:color w:val="000000"/>
          <w:bdr w:val="none" w:sz="0" w:space="0" w:color="auto" w:frame="1"/>
          <w:lang w:eastAsia="fr-FR"/>
        </w:rPr>
        <w:t>hourds</w:t>
      </w:r>
      <w:r w:rsidRPr="009E5927">
        <w:rPr>
          <w:rFonts w:ascii="Arial" w:eastAsia="Times New Roman" w:hAnsi="Arial" w:cs="Arial"/>
          <w:color w:val="000000"/>
          <w:lang w:eastAsia="fr-FR"/>
        </w:rPr>
        <w:t xml:space="preserve"> existent toujours mais ils peuvent être incendiés : le </w:t>
      </w:r>
      <w:r w:rsidRPr="009E5927">
        <w:rPr>
          <w:rFonts w:ascii="Arial" w:eastAsia="Times New Roman" w:hAnsi="Arial" w:cs="Arial"/>
          <w:b/>
          <w:bCs/>
          <w:color w:val="000000"/>
          <w:bdr w:val="none" w:sz="0" w:space="0" w:color="auto" w:frame="1"/>
          <w:lang w:eastAsia="fr-FR"/>
        </w:rPr>
        <w:t>mâchicoulis</w:t>
      </w:r>
      <w:r w:rsidRPr="009E5927">
        <w:rPr>
          <w:rFonts w:ascii="Arial" w:eastAsia="Times New Roman" w:hAnsi="Arial" w:cs="Arial"/>
          <w:color w:val="000000"/>
          <w:lang w:eastAsia="fr-FR"/>
        </w:rPr>
        <w:t>, balcon de pierre percé, se montre plus résistant. À la fin du XII</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des archères sont percées dans les murs de pierre pour permettre de tirer et d’observer l’ennemi tout en restant protégé. La </w:t>
      </w:r>
      <w:r w:rsidRPr="009E5927">
        <w:rPr>
          <w:rFonts w:ascii="Arial" w:eastAsia="Times New Roman" w:hAnsi="Arial" w:cs="Arial"/>
          <w:b/>
          <w:bCs/>
          <w:color w:val="000000"/>
          <w:bdr w:val="none" w:sz="0" w:space="0" w:color="auto" w:frame="1"/>
          <w:lang w:eastAsia="fr-FR"/>
        </w:rPr>
        <w:t>barbacane</w:t>
      </w:r>
      <w:r w:rsidRPr="009E5927">
        <w:rPr>
          <w:rFonts w:ascii="Arial" w:eastAsia="Times New Roman" w:hAnsi="Arial" w:cs="Arial"/>
          <w:color w:val="000000"/>
          <w:lang w:eastAsia="fr-FR"/>
        </w:rPr>
        <w:t xml:space="preserve">, fortification de pierre généralement semi-circulaire, barre l’accès principal au château puisqu’elle est placée en avant de la porte. Le château est isolé par un fossé désormais plus large et plus profond, parfois rempli d’eau. Un pont de bois amovible, ou pont-levis, permet de franchir les </w:t>
      </w:r>
      <w:r w:rsidRPr="009E5927">
        <w:rPr>
          <w:rFonts w:ascii="Arial" w:eastAsia="Times New Roman" w:hAnsi="Arial" w:cs="Arial"/>
          <w:b/>
          <w:bCs/>
          <w:color w:val="000000"/>
          <w:bdr w:val="none" w:sz="0" w:space="0" w:color="auto" w:frame="1"/>
          <w:lang w:eastAsia="fr-FR"/>
        </w:rPr>
        <w:t>douves</w:t>
      </w:r>
      <w:r w:rsidRPr="009E5927">
        <w:rPr>
          <w:rFonts w:ascii="Arial" w:eastAsia="Times New Roman" w:hAnsi="Arial" w:cs="Arial"/>
          <w:color w:val="000000"/>
          <w:lang w:eastAsia="fr-FR"/>
        </w:rPr>
        <w:t>.</w:t>
      </w:r>
    </w:p>
    <w:p w14:paraId="4EEB1433" w14:textId="4DE22101" w:rsidR="009E5927" w:rsidRDefault="009E5927" w:rsidP="009E5927">
      <w:pPr>
        <w:spacing w:after="0" w:line="450" w:lineRule="atLeast"/>
        <w:jc w:val="both"/>
        <w:textAlignment w:val="baseline"/>
        <w:rPr>
          <w:rFonts w:ascii="Arial" w:eastAsia="Times New Roman" w:hAnsi="Arial" w:cs="Arial"/>
          <w:color w:val="000000"/>
          <w:lang w:eastAsia="fr-FR"/>
        </w:rPr>
      </w:pPr>
    </w:p>
    <w:p w14:paraId="7718FD80" w14:textId="14C2050C" w:rsidR="009E5927" w:rsidRDefault="009E5927" w:rsidP="009E5927">
      <w:pPr>
        <w:spacing w:after="0" w:line="450" w:lineRule="atLeast"/>
        <w:jc w:val="both"/>
        <w:textAlignment w:val="baseline"/>
        <w:rPr>
          <w:rFonts w:ascii="Arial" w:eastAsia="Times New Roman" w:hAnsi="Arial" w:cs="Arial"/>
          <w:color w:val="000000"/>
          <w:lang w:eastAsia="fr-FR"/>
        </w:rPr>
      </w:pPr>
    </w:p>
    <w:p w14:paraId="72486669" w14:textId="5E8DCE2B" w:rsidR="009E5927" w:rsidRDefault="009E5927" w:rsidP="009E5927">
      <w:pPr>
        <w:spacing w:after="0" w:line="450" w:lineRule="atLeast"/>
        <w:jc w:val="both"/>
        <w:textAlignment w:val="baseline"/>
        <w:rPr>
          <w:rFonts w:ascii="Arial" w:eastAsia="Times New Roman" w:hAnsi="Arial" w:cs="Arial"/>
          <w:color w:val="000000"/>
          <w:lang w:eastAsia="fr-FR"/>
        </w:rPr>
      </w:pPr>
    </w:p>
    <w:p w14:paraId="012B2390" w14:textId="6EFFF9EA" w:rsidR="009E5927" w:rsidRDefault="009E5927" w:rsidP="009E5927">
      <w:pPr>
        <w:spacing w:after="0" w:line="450" w:lineRule="atLeast"/>
        <w:jc w:val="both"/>
        <w:textAlignment w:val="baseline"/>
        <w:rPr>
          <w:rFonts w:ascii="Arial" w:eastAsia="Times New Roman" w:hAnsi="Arial" w:cs="Arial"/>
          <w:color w:val="000000"/>
          <w:lang w:eastAsia="fr-FR"/>
        </w:rPr>
      </w:pPr>
    </w:p>
    <w:p w14:paraId="6D238576" w14:textId="06C3E433" w:rsidR="009E5927" w:rsidRDefault="009E5927" w:rsidP="009E5927">
      <w:pPr>
        <w:spacing w:after="0" w:line="450" w:lineRule="atLeast"/>
        <w:jc w:val="both"/>
        <w:textAlignment w:val="baseline"/>
        <w:rPr>
          <w:rFonts w:ascii="Arial" w:eastAsia="Times New Roman" w:hAnsi="Arial" w:cs="Arial"/>
          <w:color w:val="000000"/>
          <w:lang w:eastAsia="fr-FR"/>
        </w:rPr>
      </w:pPr>
    </w:p>
    <w:p w14:paraId="24163466" w14:textId="02E4E58E" w:rsidR="009E5927" w:rsidRDefault="009E5927" w:rsidP="009E5927">
      <w:pPr>
        <w:spacing w:after="0" w:line="450" w:lineRule="atLeast"/>
        <w:jc w:val="both"/>
        <w:textAlignment w:val="baseline"/>
        <w:rPr>
          <w:rFonts w:ascii="Arial" w:eastAsia="Times New Roman" w:hAnsi="Arial" w:cs="Arial"/>
          <w:color w:val="000000"/>
          <w:lang w:eastAsia="fr-FR"/>
        </w:rPr>
      </w:pPr>
    </w:p>
    <w:p w14:paraId="22472A6A" w14:textId="1F32F656" w:rsidR="009E5927" w:rsidRDefault="009E5927" w:rsidP="009E5927">
      <w:pPr>
        <w:spacing w:after="0" w:line="450" w:lineRule="atLeast"/>
        <w:jc w:val="both"/>
        <w:textAlignment w:val="baseline"/>
        <w:rPr>
          <w:rFonts w:ascii="Arial" w:eastAsia="Times New Roman" w:hAnsi="Arial" w:cs="Arial"/>
          <w:color w:val="000000"/>
          <w:lang w:eastAsia="fr-FR"/>
        </w:rPr>
      </w:pPr>
    </w:p>
    <w:p w14:paraId="0120F2D9" w14:textId="68112BBF" w:rsidR="009E5927" w:rsidRDefault="009E5927" w:rsidP="009E5927">
      <w:pPr>
        <w:spacing w:after="0" w:line="450" w:lineRule="atLeast"/>
        <w:jc w:val="both"/>
        <w:textAlignment w:val="baseline"/>
        <w:rPr>
          <w:rFonts w:ascii="Arial" w:eastAsia="Times New Roman" w:hAnsi="Arial" w:cs="Arial"/>
          <w:color w:val="000000"/>
          <w:lang w:eastAsia="fr-FR"/>
        </w:rPr>
      </w:pPr>
    </w:p>
    <w:p w14:paraId="75C83213" w14:textId="1C35F997" w:rsidR="009E5927" w:rsidRDefault="009E5927" w:rsidP="009E5927">
      <w:pPr>
        <w:spacing w:after="0" w:line="450" w:lineRule="atLeast"/>
        <w:jc w:val="both"/>
        <w:textAlignment w:val="baseline"/>
        <w:rPr>
          <w:rFonts w:ascii="Arial" w:eastAsia="Times New Roman" w:hAnsi="Arial" w:cs="Arial"/>
          <w:color w:val="000000"/>
          <w:lang w:eastAsia="fr-FR"/>
        </w:rPr>
      </w:pPr>
    </w:p>
    <w:p w14:paraId="5DB4E4E7" w14:textId="7FBE63F5" w:rsidR="009E5927" w:rsidRDefault="009E5927" w:rsidP="009E5927">
      <w:pPr>
        <w:spacing w:after="0" w:line="450" w:lineRule="atLeast"/>
        <w:jc w:val="both"/>
        <w:textAlignment w:val="baseline"/>
        <w:rPr>
          <w:rFonts w:ascii="Arial" w:eastAsia="Times New Roman" w:hAnsi="Arial" w:cs="Arial"/>
          <w:color w:val="000000"/>
          <w:lang w:eastAsia="fr-FR"/>
        </w:rPr>
      </w:pPr>
    </w:p>
    <w:p w14:paraId="460D9960" w14:textId="12C1DCF5" w:rsidR="009E5927" w:rsidRDefault="009E5927" w:rsidP="009E5927">
      <w:pPr>
        <w:spacing w:after="0" w:line="450" w:lineRule="atLeast"/>
        <w:jc w:val="both"/>
        <w:textAlignment w:val="baseline"/>
        <w:rPr>
          <w:rFonts w:ascii="Arial" w:eastAsia="Times New Roman" w:hAnsi="Arial" w:cs="Arial"/>
          <w:color w:val="000000"/>
          <w:lang w:eastAsia="fr-FR"/>
        </w:rPr>
      </w:pPr>
    </w:p>
    <w:p w14:paraId="324657C1" w14:textId="4FA15C28" w:rsidR="009E5927" w:rsidRDefault="009E5927" w:rsidP="009E5927">
      <w:pPr>
        <w:spacing w:after="0" w:line="450" w:lineRule="atLeast"/>
        <w:jc w:val="both"/>
        <w:textAlignment w:val="baseline"/>
        <w:rPr>
          <w:rFonts w:ascii="Arial" w:eastAsia="Times New Roman" w:hAnsi="Arial" w:cs="Arial"/>
          <w:color w:val="000000"/>
          <w:lang w:eastAsia="fr-FR"/>
        </w:rPr>
      </w:pPr>
    </w:p>
    <w:p w14:paraId="7C594A96" w14:textId="088F5774" w:rsidR="009E5927" w:rsidRDefault="009E5927" w:rsidP="009E5927">
      <w:pPr>
        <w:spacing w:after="0" w:line="450" w:lineRule="atLeast"/>
        <w:jc w:val="both"/>
        <w:textAlignment w:val="baseline"/>
        <w:rPr>
          <w:rFonts w:ascii="Arial" w:eastAsia="Times New Roman" w:hAnsi="Arial" w:cs="Arial"/>
          <w:color w:val="000000"/>
          <w:lang w:eastAsia="fr-FR"/>
        </w:rPr>
      </w:pPr>
    </w:p>
    <w:p w14:paraId="7E1AB376" w14:textId="6163AA27" w:rsidR="009E5927" w:rsidRDefault="009E5927" w:rsidP="009E5927">
      <w:pPr>
        <w:spacing w:after="0" w:line="450" w:lineRule="atLeast"/>
        <w:jc w:val="both"/>
        <w:textAlignment w:val="baseline"/>
        <w:rPr>
          <w:rFonts w:ascii="Arial" w:eastAsia="Times New Roman" w:hAnsi="Arial" w:cs="Arial"/>
          <w:color w:val="000000"/>
          <w:lang w:eastAsia="fr-FR"/>
        </w:rPr>
      </w:pPr>
    </w:p>
    <w:p w14:paraId="478396C6" w14:textId="1E3C0665" w:rsidR="009E5927" w:rsidRDefault="009E5927" w:rsidP="009E5927">
      <w:pPr>
        <w:spacing w:after="0" w:line="450" w:lineRule="atLeast"/>
        <w:jc w:val="both"/>
        <w:textAlignment w:val="baseline"/>
        <w:rPr>
          <w:rFonts w:ascii="Arial" w:eastAsia="Times New Roman" w:hAnsi="Arial" w:cs="Arial"/>
          <w:color w:val="000000"/>
          <w:lang w:eastAsia="fr-FR"/>
        </w:rPr>
      </w:pPr>
    </w:p>
    <w:p w14:paraId="7FCE09B5" w14:textId="1E576DBA" w:rsidR="009E5927" w:rsidRDefault="009E5927" w:rsidP="009E5927">
      <w:pPr>
        <w:spacing w:after="0" w:line="450" w:lineRule="atLeast"/>
        <w:jc w:val="both"/>
        <w:textAlignment w:val="baseline"/>
        <w:rPr>
          <w:rFonts w:ascii="Arial" w:eastAsia="Times New Roman" w:hAnsi="Arial" w:cs="Arial"/>
          <w:color w:val="000000"/>
          <w:lang w:eastAsia="fr-FR"/>
        </w:rPr>
      </w:pPr>
    </w:p>
    <w:p w14:paraId="1B192D8C" w14:textId="2FF51772" w:rsidR="009E5927" w:rsidRDefault="009E5927" w:rsidP="009E5927">
      <w:pPr>
        <w:spacing w:after="0" w:line="450" w:lineRule="atLeast"/>
        <w:jc w:val="both"/>
        <w:textAlignment w:val="baseline"/>
        <w:rPr>
          <w:rFonts w:ascii="Arial" w:eastAsia="Times New Roman" w:hAnsi="Arial" w:cs="Arial"/>
          <w:color w:val="000000"/>
          <w:lang w:eastAsia="fr-FR"/>
        </w:rPr>
      </w:pPr>
    </w:p>
    <w:p w14:paraId="6891441B" w14:textId="27EEBBE4" w:rsidR="009E5927" w:rsidRDefault="009E5927" w:rsidP="009E5927">
      <w:pPr>
        <w:spacing w:after="0" w:line="450" w:lineRule="atLeast"/>
        <w:jc w:val="both"/>
        <w:textAlignment w:val="baseline"/>
        <w:rPr>
          <w:rFonts w:ascii="Arial" w:eastAsia="Times New Roman" w:hAnsi="Arial" w:cs="Arial"/>
          <w:color w:val="000000"/>
          <w:lang w:eastAsia="fr-FR"/>
        </w:rPr>
      </w:pPr>
    </w:p>
    <w:p w14:paraId="0CAAEBE1" w14:textId="1427C63F" w:rsidR="009E5927" w:rsidRDefault="009E5927" w:rsidP="009E5927">
      <w:pPr>
        <w:spacing w:after="0" w:line="450" w:lineRule="atLeast"/>
        <w:jc w:val="both"/>
        <w:textAlignment w:val="baseline"/>
        <w:rPr>
          <w:rFonts w:ascii="Arial" w:eastAsia="Times New Roman" w:hAnsi="Arial" w:cs="Arial"/>
          <w:color w:val="000000"/>
          <w:lang w:eastAsia="fr-FR"/>
        </w:rPr>
      </w:pPr>
    </w:p>
    <w:p w14:paraId="54ED1881" w14:textId="77777777" w:rsidR="009E5927" w:rsidRDefault="009E5927" w:rsidP="009E5927">
      <w:pPr>
        <w:spacing w:after="0" w:line="450" w:lineRule="atLeast"/>
        <w:jc w:val="both"/>
        <w:textAlignment w:val="baseline"/>
        <w:rPr>
          <w:rFonts w:ascii="Arial" w:eastAsia="Times New Roman" w:hAnsi="Arial" w:cs="Arial"/>
          <w:color w:val="000000"/>
          <w:lang w:eastAsia="fr-FR"/>
        </w:rPr>
      </w:pPr>
    </w:p>
    <w:p w14:paraId="6E5D8D62" w14:textId="258449F6" w:rsidR="009E5927" w:rsidRPr="009E5927" w:rsidRDefault="009E5927" w:rsidP="009E5927">
      <w:pPr>
        <w:spacing w:after="0" w:line="450" w:lineRule="atLeast"/>
        <w:jc w:val="center"/>
        <w:textAlignment w:val="baseline"/>
        <w:rPr>
          <w:rFonts w:ascii="Arial" w:eastAsia="Times New Roman" w:hAnsi="Arial" w:cs="Arial"/>
          <w:b/>
          <w:bCs/>
          <w:color w:val="FF0000"/>
          <w:u w:val="single"/>
          <w:lang w:eastAsia="fr-FR"/>
        </w:rPr>
      </w:pPr>
      <w:r w:rsidRPr="009E5927">
        <w:rPr>
          <w:rFonts w:ascii="Arial" w:eastAsia="Times New Roman" w:hAnsi="Arial" w:cs="Arial"/>
          <w:b/>
          <w:bCs/>
          <w:color w:val="FF0000"/>
          <w:u w:val="single"/>
          <w:lang w:eastAsia="fr-FR"/>
        </w:rPr>
        <w:lastRenderedPageBreak/>
        <w:t>L’évolution des châteaux de pierre (XIIIe – XVe siècle)</w:t>
      </w:r>
    </w:p>
    <w:p w14:paraId="62C78DDA" w14:textId="77777777" w:rsidR="009E5927" w:rsidRPr="009E5927" w:rsidRDefault="009E5927" w:rsidP="009E5927">
      <w:pPr>
        <w:spacing w:after="0" w:line="405" w:lineRule="atLeast"/>
        <w:jc w:val="both"/>
        <w:textAlignment w:val="baseline"/>
        <w:outlineLvl w:val="1"/>
        <w:rPr>
          <w:rFonts w:ascii="Arial" w:eastAsia="Times New Roman" w:hAnsi="Arial" w:cs="Arial"/>
          <w:b/>
          <w:bCs/>
          <w:color w:val="0B0B0B"/>
          <w:spacing w:val="16"/>
          <w:lang w:eastAsia="fr-FR"/>
        </w:rPr>
      </w:pPr>
      <w:r w:rsidRPr="009E5927">
        <w:rPr>
          <w:rFonts w:ascii="Arial" w:eastAsia="Times New Roman" w:hAnsi="Arial" w:cs="Arial"/>
          <w:b/>
          <w:bCs/>
          <w:color w:val="0B0B0B"/>
          <w:spacing w:val="16"/>
          <w:lang w:eastAsia="fr-FR"/>
        </w:rPr>
        <w:t>L’évolution des châteaux de pierre au cours des XII</w:t>
      </w:r>
      <w:r w:rsidRPr="009E5927">
        <w:rPr>
          <w:rFonts w:ascii="Arial" w:eastAsia="Times New Roman" w:hAnsi="Arial" w:cs="Arial"/>
          <w:b/>
          <w:bCs/>
          <w:color w:val="0B0B0B"/>
          <w:spacing w:val="16"/>
          <w:bdr w:val="none" w:sz="0" w:space="0" w:color="auto" w:frame="1"/>
          <w:vertAlign w:val="superscript"/>
          <w:lang w:eastAsia="fr-FR"/>
        </w:rPr>
        <w:t>e</w:t>
      </w:r>
      <w:r w:rsidRPr="009E5927">
        <w:rPr>
          <w:rFonts w:ascii="Arial" w:eastAsia="Times New Roman" w:hAnsi="Arial" w:cs="Arial"/>
          <w:b/>
          <w:bCs/>
          <w:color w:val="0B0B0B"/>
          <w:spacing w:val="16"/>
          <w:lang w:eastAsia="fr-FR"/>
        </w:rPr>
        <w:t xml:space="preserve"> et XIII</w:t>
      </w:r>
      <w:r w:rsidRPr="009E5927">
        <w:rPr>
          <w:rFonts w:ascii="Arial" w:eastAsia="Times New Roman" w:hAnsi="Arial" w:cs="Arial"/>
          <w:b/>
          <w:bCs/>
          <w:color w:val="0B0B0B"/>
          <w:spacing w:val="16"/>
          <w:bdr w:val="none" w:sz="0" w:space="0" w:color="auto" w:frame="1"/>
          <w:vertAlign w:val="superscript"/>
          <w:lang w:eastAsia="fr-FR"/>
        </w:rPr>
        <w:t>e</w:t>
      </w:r>
      <w:r w:rsidRPr="009E5927">
        <w:rPr>
          <w:rFonts w:ascii="Arial" w:eastAsia="Times New Roman" w:hAnsi="Arial" w:cs="Arial"/>
          <w:b/>
          <w:bCs/>
          <w:color w:val="0B0B0B"/>
          <w:spacing w:val="16"/>
          <w:lang w:eastAsia="fr-FR"/>
        </w:rPr>
        <w:t xml:space="preserve"> siècles montre que la défense passive est abandonnée au profit d’une défense active.</w:t>
      </w:r>
    </w:p>
    <w:p w14:paraId="1C99D26B" w14:textId="7777777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r w:rsidRPr="009E5927">
        <w:rPr>
          <w:rFonts w:ascii="Arial" w:eastAsia="Times New Roman" w:hAnsi="Arial" w:cs="Arial"/>
          <w:noProof/>
          <w:color w:val="000000"/>
          <w:lang w:eastAsia="fr-FR"/>
        </w:rPr>
        <w:drawing>
          <wp:inline distT="0" distB="0" distL="0" distR="0" wp14:anchorId="0A74DCE1" wp14:editId="404A58CA">
            <wp:extent cx="2857500" cy="3752850"/>
            <wp:effectExtent l="0" t="0" r="0" b="0"/>
            <wp:docPr id="6" name="Image 6" descr="château de  coucy par viollet-l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âteau de  coucy par viollet-le-du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752850"/>
                    </a:xfrm>
                    <a:prstGeom prst="rect">
                      <a:avLst/>
                    </a:prstGeom>
                    <a:noFill/>
                    <a:ln>
                      <a:noFill/>
                    </a:ln>
                  </pic:spPr>
                </pic:pic>
              </a:graphicData>
            </a:graphic>
          </wp:inline>
        </w:drawing>
      </w:r>
      <w:r w:rsidRPr="009E5927">
        <w:rPr>
          <w:rFonts w:ascii="Arial" w:eastAsia="Times New Roman" w:hAnsi="Arial" w:cs="Arial"/>
          <w:color w:val="000000"/>
          <w:lang w:eastAsia="fr-FR"/>
        </w:rPr>
        <w:br/>
        <w:t>Vue cavalière, prise du côté de la basse-cour,</w:t>
      </w:r>
      <w:r w:rsidRPr="009E5927">
        <w:rPr>
          <w:rFonts w:ascii="Arial" w:eastAsia="Times New Roman" w:hAnsi="Arial" w:cs="Arial"/>
          <w:color w:val="000000"/>
          <w:lang w:eastAsia="fr-FR"/>
        </w:rPr>
        <w:br/>
        <w:t>du château de Coucy par Viollet-le-Duc, 1856, dans le</w:t>
      </w:r>
      <w:r w:rsidRPr="009E5927">
        <w:rPr>
          <w:rFonts w:ascii="Arial" w:eastAsia="Times New Roman" w:hAnsi="Arial" w:cs="Arial"/>
          <w:color w:val="000000"/>
          <w:lang w:eastAsia="fr-FR"/>
        </w:rPr>
        <w:br/>
      </w:r>
      <w:r w:rsidRPr="009E5927">
        <w:rPr>
          <w:rFonts w:ascii="Arial" w:eastAsia="Times New Roman" w:hAnsi="Arial" w:cs="Arial"/>
          <w:i/>
          <w:iCs/>
          <w:color w:val="717171"/>
          <w:bdr w:val="none" w:sz="0" w:space="0" w:color="auto" w:frame="1"/>
          <w:lang w:eastAsia="fr-FR"/>
        </w:rPr>
        <w:t>Dictionnaire raisonné de l'architecture française du XI</w:t>
      </w:r>
      <w:r w:rsidRPr="009E5927">
        <w:rPr>
          <w:rFonts w:ascii="Arial" w:eastAsia="Times New Roman" w:hAnsi="Arial" w:cs="Arial"/>
          <w:i/>
          <w:iCs/>
          <w:color w:val="717171"/>
          <w:bdr w:val="none" w:sz="0" w:space="0" w:color="auto" w:frame="1"/>
          <w:vertAlign w:val="superscript"/>
          <w:lang w:eastAsia="fr-FR"/>
        </w:rPr>
        <w:t>e</w:t>
      </w:r>
      <w:r w:rsidRPr="009E5927">
        <w:rPr>
          <w:rFonts w:ascii="Arial" w:eastAsia="Times New Roman" w:hAnsi="Arial" w:cs="Arial"/>
          <w:i/>
          <w:iCs/>
          <w:color w:val="717171"/>
          <w:bdr w:val="none" w:sz="0" w:space="0" w:color="auto" w:frame="1"/>
          <w:lang w:eastAsia="fr-FR"/>
        </w:rPr>
        <w:t xml:space="preserve"> au XVI</w:t>
      </w:r>
      <w:r w:rsidRPr="009E5927">
        <w:rPr>
          <w:rFonts w:ascii="Arial" w:eastAsia="Times New Roman" w:hAnsi="Arial" w:cs="Arial"/>
          <w:i/>
          <w:iCs/>
          <w:color w:val="717171"/>
          <w:bdr w:val="none" w:sz="0" w:space="0" w:color="auto" w:frame="1"/>
          <w:vertAlign w:val="superscript"/>
          <w:lang w:eastAsia="fr-FR"/>
        </w:rPr>
        <w:t>e</w:t>
      </w:r>
      <w:r w:rsidRPr="009E5927">
        <w:rPr>
          <w:rFonts w:ascii="Arial" w:eastAsia="Times New Roman" w:hAnsi="Arial" w:cs="Arial"/>
          <w:i/>
          <w:iCs/>
          <w:color w:val="717171"/>
          <w:bdr w:val="none" w:sz="0" w:space="0" w:color="auto" w:frame="1"/>
          <w:lang w:eastAsia="fr-FR"/>
        </w:rPr>
        <w:t xml:space="preserve"> siècle</w:t>
      </w:r>
      <w:r w:rsidRPr="009E5927">
        <w:rPr>
          <w:rFonts w:ascii="Arial" w:eastAsia="Times New Roman" w:hAnsi="Arial" w:cs="Arial"/>
          <w:color w:val="000000"/>
          <w:lang w:eastAsia="fr-FR"/>
        </w:rPr>
        <w:t>.</w:t>
      </w:r>
    </w:p>
    <w:p w14:paraId="542A0DC4"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4472C4" w:themeColor="accent1"/>
          <w:spacing w:val="2"/>
          <w:lang w:eastAsia="fr-FR"/>
        </w:rPr>
      </w:pPr>
      <w:r w:rsidRPr="009E5927">
        <w:rPr>
          <w:rFonts w:ascii="Arial" w:eastAsia="Times New Roman" w:hAnsi="Arial" w:cs="Arial"/>
          <w:b/>
          <w:bCs/>
          <w:caps/>
          <w:color w:val="4472C4" w:themeColor="accent1"/>
          <w:spacing w:val="2"/>
          <w:lang w:eastAsia="fr-FR"/>
        </w:rPr>
        <w:t>Une défense active</w:t>
      </w:r>
    </w:p>
    <w:p w14:paraId="6C5EE933"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Cette défense ne s’organise plus en profondeur selon une succession d’obstacles mais de façon linéaire. Le roi de France Philippe Auguste fait élever au cours de son règne (de 1180 à 1223) de nombreuses </w:t>
      </w:r>
      <w:proofErr w:type="gramStart"/>
      <w:r w:rsidRPr="009E5927">
        <w:rPr>
          <w:rFonts w:ascii="Arial" w:eastAsia="Times New Roman" w:hAnsi="Arial" w:cs="Arial"/>
          <w:b/>
          <w:bCs/>
          <w:color w:val="000000"/>
          <w:bdr w:val="none" w:sz="0" w:space="0" w:color="auto" w:frame="1"/>
          <w:lang w:eastAsia="fr-FR"/>
        </w:rPr>
        <w:t>fortifications</w:t>
      </w:r>
      <w:proofErr w:type="gramEnd"/>
      <w:r w:rsidRPr="009E5927">
        <w:rPr>
          <w:rFonts w:ascii="Arial" w:eastAsia="Times New Roman" w:hAnsi="Arial" w:cs="Arial"/>
          <w:color w:val="000000"/>
          <w:lang w:eastAsia="fr-FR"/>
        </w:rPr>
        <w:t xml:space="preserve">, selon un plan qui deviendra un modèle pour les autres seigneurs et souverains. Il peut s’agir de constructions nouvelles (châteaux du </w:t>
      </w:r>
      <w:hyperlink r:id="rId13" w:tgtFrame="_blank" w:history="1">
        <w:r w:rsidRPr="009E5927">
          <w:rPr>
            <w:rFonts w:ascii="Arial" w:eastAsia="Times New Roman" w:hAnsi="Arial" w:cs="Arial"/>
            <w:b/>
            <w:bCs/>
            <w:color w:val="000000" w:themeColor="text1"/>
            <w:bdr w:val="none" w:sz="0" w:space="0" w:color="auto" w:frame="1"/>
            <w:lang w:eastAsia="fr-FR"/>
          </w:rPr>
          <w:t>Louvre</w:t>
        </w:r>
      </w:hyperlink>
      <w:r w:rsidRPr="009E5927">
        <w:rPr>
          <w:rFonts w:ascii="Arial" w:eastAsia="Times New Roman" w:hAnsi="Arial" w:cs="Arial"/>
          <w:color w:val="000000"/>
          <w:lang w:eastAsia="fr-FR"/>
        </w:rPr>
        <w:t>, de Rouen ou de Dourdan) ou d’améliorations (Chinon, Gisors). Malgré l’affermissement du pouvoir royal face à celui des féodaux en France, certains grands seigneurs n’hésitent pas à s’affirmer au travers de nouvelles constructions. L’exemple le plus spectaculaire reste le château de Coucy (première moitié du XIII</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l’un des plus massifs qui ait été érigé en France : le donjon à lui seul mesurait 55 mètres de haut avec des murs de sept mètres d’épaisseur !</w:t>
      </w:r>
    </w:p>
    <w:p w14:paraId="102530EE" w14:textId="77777777" w:rsidR="009E5927" w:rsidRPr="009E5927" w:rsidRDefault="009E5927" w:rsidP="009E5927">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Les châteaux forts continuent d’évoluer durant les XIV</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et XV</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siècles : face aux troubles engendrés par la </w:t>
      </w:r>
      <w:hyperlink r:id="rId14" w:tgtFrame="_blank" w:history="1">
        <w:r w:rsidRPr="009E5927">
          <w:rPr>
            <w:rFonts w:ascii="Arial" w:eastAsia="Times New Roman" w:hAnsi="Arial" w:cs="Arial"/>
            <w:b/>
            <w:bCs/>
            <w:color w:val="000000" w:themeColor="text1"/>
            <w:bdr w:val="none" w:sz="0" w:space="0" w:color="auto" w:frame="1"/>
            <w:lang w:eastAsia="fr-FR"/>
          </w:rPr>
          <w:t>guerre de Cent Ans</w:t>
        </w:r>
      </w:hyperlink>
      <w:r w:rsidRPr="009E5927">
        <w:rPr>
          <w:rFonts w:ascii="Arial" w:eastAsia="Times New Roman" w:hAnsi="Arial" w:cs="Arial"/>
          <w:color w:val="000000" w:themeColor="text1"/>
          <w:lang w:eastAsia="fr-FR"/>
        </w:rPr>
        <w:t xml:space="preserve"> </w:t>
      </w:r>
      <w:r w:rsidRPr="009E5927">
        <w:rPr>
          <w:rFonts w:ascii="Arial" w:eastAsia="Times New Roman" w:hAnsi="Arial" w:cs="Arial"/>
          <w:color w:val="000000"/>
          <w:lang w:eastAsia="fr-FR"/>
        </w:rPr>
        <w:t xml:space="preserve">(1337-1475) et l’épidémie de </w:t>
      </w:r>
      <w:hyperlink r:id="rId15" w:tgtFrame="_blank" w:history="1">
        <w:r w:rsidRPr="009E5927">
          <w:rPr>
            <w:rFonts w:ascii="Arial" w:eastAsia="Times New Roman" w:hAnsi="Arial" w:cs="Arial"/>
            <w:b/>
            <w:bCs/>
            <w:color w:val="000000" w:themeColor="text1"/>
            <w:bdr w:val="none" w:sz="0" w:space="0" w:color="auto" w:frame="1"/>
            <w:lang w:eastAsia="fr-FR"/>
          </w:rPr>
          <w:t xml:space="preserve">peste </w:t>
        </w:r>
      </w:hyperlink>
      <w:r w:rsidRPr="009E5927">
        <w:rPr>
          <w:rFonts w:ascii="Arial" w:eastAsia="Times New Roman" w:hAnsi="Arial" w:cs="Arial"/>
          <w:color w:val="000000"/>
          <w:lang w:eastAsia="fr-FR"/>
        </w:rPr>
        <w:t>de 1348 (pillages, révoltes paysannes), ils démontrent une nouvelle fois leur efficacité. Le pouvoir royal favorise donc la construction de nouveaux châteaux (Vincennes, forteresse de la Bastille), l’amélioration de ceux déjà existants et l’abandon voire la destruction d’autres jugés inutiles ou trop faibles.</w:t>
      </w:r>
    </w:p>
    <w:p w14:paraId="7DD2E769" w14:textId="7A3B1A55" w:rsidR="009E5927" w:rsidRPr="009E5927" w:rsidRDefault="009E5927" w:rsidP="009E5927">
      <w:pPr>
        <w:spacing w:after="0" w:line="450" w:lineRule="atLeast"/>
        <w:jc w:val="center"/>
        <w:textAlignment w:val="baseline"/>
        <w:rPr>
          <w:rFonts w:ascii="Arial" w:eastAsia="Times New Roman" w:hAnsi="Arial" w:cs="Arial"/>
          <w:color w:val="000000"/>
          <w:lang w:eastAsia="fr-FR"/>
        </w:rPr>
      </w:pPr>
    </w:p>
    <w:p w14:paraId="1F0495E4" w14:textId="77777777" w:rsidR="009E5927" w:rsidRPr="009E5927" w:rsidRDefault="009E5927" w:rsidP="009E5927">
      <w:pPr>
        <w:spacing w:after="75" w:line="240" w:lineRule="auto"/>
        <w:jc w:val="center"/>
        <w:textAlignment w:val="baseline"/>
        <w:rPr>
          <w:rFonts w:ascii="Arial" w:eastAsia="Times New Roman" w:hAnsi="Arial" w:cs="Arial"/>
          <w:color w:val="000000"/>
          <w:lang w:eastAsia="fr-FR"/>
        </w:rPr>
      </w:pPr>
      <w:r w:rsidRPr="009E5927">
        <w:rPr>
          <w:rFonts w:ascii="Arial" w:eastAsia="Times New Roman" w:hAnsi="Arial" w:cs="Arial"/>
          <w:noProof/>
          <w:color w:val="000000"/>
          <w:lang w:eastAsia="fr-FR"/>
        </w:rPr>
        <w:lastRenderedPageBreak/>
        <w:drawing>
          <wp:inline distT="0" distB="0" distL="0" distR="0" wp14:anchorId="7F3D07EF" wp14:editId="7B15E0B3">
            <wp:extent cx="3381375" cy="1965025"/>
            <wp:effectExtent l="0" t="0" r="0" b="0"/>
            <wp:docPr id="7" name="Image 7" descr="le château de co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 château de cou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2559" cy="1971524"/>
                    </a:xfrm>
                    <a:prstGeom prst="rect">
                      <a:avLst/>
                    </a:prstGeom>
                    <a:noFill/>
                    <a:ln>
                      <a:noFill/>
                    </a:ln>
                  </pic:spPr>
                </pic:pic>
              </a:graphicData>
            </a:graphic>
          </wp:inline>
        </w:drawing>
      </w:r>
      <w:r w:rsidRPr="009E5927">
        <w:rPr>
          <w:rFonts w:ascii="Arial" w:eastAsia="Times New Roman" w:hAnsi="Arial" w:cs="Arial"/>
          <w:color w:val="000000"/>
          <w:lang w:eastAsia="fr-FR"/>
        </w:rPr>
        <w:br/>
      </w:r>
      <w:r w:rsidRPr="009E5927">
        <w:rPr>
          <w:rFonts w:ascii="Arial" w:eastAsia="Times New Roman" w:hAnsi="Arial" w:cs="Arial"/>
          <w:color w:val="000000"/>
          <w:bdr w:val="none" w:sz="0" w:space="0" w:color="auto" w:frame="1"/>
          <w:lang w:eastAsia="fr-FR"/>
        </w:rPr>
        <w:t>Le château de Coucy, dominant les vallées de l'Oise et de l'Ailette © DR</w:t>
      </w:r>
    </w:p>
    <w:p w14:paraId="0DF7114A" w14:textId="77777777" w:rsidR="009E5927" w:rsidRPr="009E5927" w:rsidRDefault="009E5927" w:rsidP="009E5927">
      <w:pPr>
        <w:spacing w:before="300" w:after="0" w:line="240" w:lineRule="auto"/>
        <w:jc w:val="center"/>
        <w:textAlignment w:val="baseline"/>
        <w:outlineLvl w:val="2"/>
        <w:rPr>
          <w:rFonts w:ascii="Arial" w:eastAsia="Times New Roman" w:hAnsi="Arial" w:cs="Arial"/>
          <w:b/>
          <w:bCs/>
          <w:caps/>
          <w:color w:val="4472C4" w:themeColor="accent1"/>
          <w:spacing w:val="2"/>
          <w:lang w:eastAsia="fr-FR"/>
        </w:rPr>
      </w:pPr>
      <w:r w:rsidRPr="009E5927">
        <w:rPr>
          <w:rFonts w:ascii="Arial" w:eastAsia="Times New Roman" w:hAnsi="Arial" w:cs="Arial"/>
          <w:b/>
          <w:bCs/>
          <w:caps/>
          <w:color w:val="4472C4" w:themeColor="accent1"/>
          <w:spacing w:val="2"/>
          <w:lang w:eastAsia="fr-FR"/>
        </w:rPr>
        <w:t>L’évolution de l’artillerie</w:t>
      </w:r>
    </w:p>
    <w:p w14:paraId="5A5F05F8" w14:textId="77777777" w:rsidR="009E5927" w:rsidRPr="009E5927" w:rsidRDefault="009E5927" w:rsidP="00925636">
      <w:pPr>
        <w:spacing w:after="0" w:line="450" w:lineRule="atLeast"/>
        <w:jc w:val="both"/>
        <w:textAlignment w:val="baseline"/>
        <w:rPr>
          <w:rFonts w:ascii="Arial" w:eastAsia="Times New Roman" w:hAnsi="Arial" w:cs="Arial"/>
          <w:color w:val="000000"/>
          <w:lang w:eastAsia="fr-FR"/>
        </w:rPr>
      </w:pPr>
      <w:r w:rsidRPr="009E5927">
        <w:rPr>
          <w:rFonts w:ascii="Arial" w:eastAsia="Times New Roman" w:hAnsi="Arial" w:cs="Arial"/>
          <w:color w:val="000000"/>
          <w:lang w:eastAsia="fr-FR"/>
        </w:rPr>
        <w:t xml:space="preserve">L’apparition des </w:t>
      </w:r>
      <w:r w:rsidRPr="009E5927">
        <w:rPr>
          <w:rFonts w:ascii="Arial" w:eastAsia="Times New Roman" w:hAnsi="Arial" w:cs="Arial"/>
          <w:b/>
          <w:bCs/>
          <w:color w:val="000000"/>
          <w:bdr w:val="none" w:sz="0" w:space="0" w:color="auto" w:frame="1"/>
          <w:lang w:eastAsia="fr-FR"/>
        </w:rPr>
        <w:t>canons</w:t>
      </w:r>
      <w:r w:rsidRPr="009E5927">
        <w:rPr>
          <w:rFonts w:ascii="Arial" w:eastAsia="Times New Roman" w:hAnsi="Arial" w:cs="Arial"/>
          <w:color w:val="000000"/>
          <w:lang w:eastAsia="fr-FR"/>
        </w:rPr>
        <w:t xml:space="preserve"> au milieu du XIV</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ne modifie guère la donne dans un premier temps, car ils sont encore rares et leurs boulets de pierre sont peu efficaces. Progressivement, les châteaux s’adaptent pour accueillir eux-mêmes leurs propres canons : agrandissement des </w:t>
      </w:r>
      <w:r w:rsidRPr="009E5927">
        <w:rPr>
          <w:rFonts w:ascii="Arial" w:eastAsia="Times New Roman" w:hAnsi="Arial" w:cs="Arial"/>
          <w:b/>
          <w:bCs/>
          <w:color w:val="000000"/>
          <w:bdr w:val="none" w:sz="0" w:space="0" w:color="auto" w:frame="1"/>
          <w:lang w:eastAsia="fr-FR"/>
        </w:rPr>
        <w:t>meurtrières</w:t>
      </w:r>
      <w:r w:rsidRPr="009E5927">
        <w:rPr>
          <w:rFonts w:ascii="Arial" w:eastAsia="Times New Roman" w:hAnsi="Arial" w:cs="Arial"/>
          <w:color w:val="000000"/>
          <w:lang w:eastAsia="fr-FR"/>
        </w:rPr>
        <w:t xml:space="preserve">, percement de </w:t>
      </w:r>
      <w:r w:rsidRPr="009E5927">
        <w:rPr>
          <w:rFonts w:ascii="Arial" w:eastAsia="Times New Roman" w:hAnsi="Arial" w:cs="Arial"/>
          <w:b/>
          <w:bCs/>
          <w:color w:val="000000"/>
          <w:bdr w:val="none" w:sz="0" w:space="0" w:color="auto" w:frame="1"/>
          <w:lang w:eastAsia="fr-FR"/>
        </w:rPr>
        <w:t>canonnières</w:t>
      </w:r>
      <w:r w:rsidRPr="009E5927">
        <w:rPr>
          <w:rFonts w:ascii="Arial" w:eastAsia="Times New Roman" w:hAnsi="Arial" w:cs="Arial"/>
          <w:color w:val="000000"/>
          <w:lang w:eastAsia="fr-FR"/>
        </w:rPr>
        <w:t xml:space="preserve"> et aménagement de terrasses pour y installer les machines. L’utilisation de boulets métalliques dès la seconde moitié du XV</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amorce le déclin des châteaux forts qui ne survivront pas au Moyen Âge. L’évolution de l’artillerie n’est pas la seule cause de leur disparition : c’est aussi le résultat de profondes mutations politiques et sociales. Quand ils le peuvent, les seigneurs réaménagent leurs châteaux. Le confort et l’apparat sont privilégiés, les éléments médiévaux (tours, fossés) devenant purement décoratifs. La forteresse conserve quant à elle un rôle important : elle connaîtra un renouveau majeur au XVII</w:t>
      </w:r>
      <w:r w:rsidRPr="009E5927">
        <w:rPr>
          <w:rFonts w:ascii="Arial" w:eastAsia="Times New Roman" w:hAnsi="Arial" w:cs="Arial"/>
          <w:color w:val="000000"/>
          <w:bdr w:val="none" w:sz="0" w:space="0" w:color="auto" w:frame="1"/>
          <w:vertAlign w:val="superscript"/>
          <w:lang w:eastAsia="fr-FR"/>
        </w:rPr>
        <w:t>e</w:t>
      </w:r>
      <w:r w:rsidRPr="009E5927">
        <w:rPr>
          <w:rFonts w:ascii="Arial" w:eastAsia="Times New Roman" w:hAnsi="Arial" w:cs="Arial"/>
          <w:color w:val="000000"/>
          <w:lang w:eastAsia="fr-FR"/>
        </w:rPr>
        <w:t xml:space="preserve"> siècle grâce à </w:t>
      </w:r>
      <w:hyperlink r:id="rId17" w:tgtFrame="_blank" w:history="1">
        <w:r w:rsidRPr="009E5927">
          <w:rPr>
            <w:rFonts w:ascii="Arial" w:eastAsia="Times New Roman" w:hAnsi="Arial" w:cs="Arial"/>
            <w:b/>
            <w:bCs/>
            <w:color w:val="000000" w:themeColor="text1"/>
            <w:bdr w:val="none" w:sz="0" w:space="0" w:color="auto" w:frame="1"/>
            <w:lang w:eastAsia="fr-FR"/>
          </w:rPr>
          <w:t>Vauban</w:t>
        </w:r>
      </w:hyperlink>
      <w:r w:rsidRPr="009E5927">
        <w:rPr>
          <w:rFonts w:ascii="Arial" w:eastAsia="Times New Roman" w:hAnsi="Arial" w:cs="Arial"/>
          <w:b/>
          <w:bCs/>
          <w:color w:val="000000" w:themeColor="text1"/>
          <w:lang w:eastAsia="fr-FR"/>
        </w:rPr>
        <w:t>.</w:t>
      </w:r>
    </w:p>
    <w:tbl>
      <w:tblPr>
        <w:tblStyle w:val="Grilledutableau"/>
        <w:tblW w:w="0" w:type="auto"/>
        <w:tblLook w:val="04A0" w:firstRow="1" w:lastRow="0" w:firstColumn="1" w:lastColumn="0" w:noHBand="0" w:noVBand="1"/>
      </w:tblPr>
      <w:tblGrid>
        <w:gridCol w:w="10456"/>
      </w:tblGrid>
      <w:tr w:rsidR="00925636" w14:paraId="4A23F467" w14:textId="77777777" w:rsidTr="00925636">
        <w:tc>
          <w:tcPr>
            <w:tcW w:w="10456" w:type="dxa"/>
            <w:vAlign w:val="center"/>
          </w:tcPr>
          <w:p w14:paraId="031B51F6" w14:textId="73FF4C3F" w:rsidR="00925636" w:rsidRDefault="00925636" w:rsidP="00925636">
            <w:pPr>
              <w:spacing w:line="450" w:lineRule="atLeast"/>
              <w:jc w:val="center"/>
              <w:textAlignment w:val="baseline"/>
              <w:rPr>
                <w:rFonts w:ascii="Arial" w:eastAsia="Times New Roman" w:hAnsi="Arial" w:cs="Arial"/>
                <w:color w:val="000000"/>
                <w:lang w:eastAsia="fr-FR"/>
              </w:rPr>
            </w:pPr>
            <w:r>
              <w:rPr>
                <w:rFonts w:ascii="Arial" w:eastAsia="Times New Roman" w:hAnsi="Arial" w:cs="Arial"/>
                <w:noProof/>
                <w:color w:val="000000"/>
                <w:lang w:eastAsia="fr-FR"/>
              </w:rPr>
              <w:drawing>
                <wp:inline distT="0" distB="0" distL="0" distR="0" wp14:anchorId="241CEF92" wp14:editId="7A6802D3">
                  <wp:extent cx="4562475" cy="4261350"/>
                  <wp:effectExtent l="0" t="0" r="0" b="6350"/>
                  <wp:docPr id="8" name="Image 8" descr="Une image contenant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teau fort.jpg"/>
                          <pic:cNvPicPr/>
                        </pic:nvPicPr>
                        <pic:blipFill>
                          <a:blip r:embed="rId18">
                            <a:extLst>
                              <a:ext uri="{28A0092B-C50C-407E-A947-70E740481C1C}">
                                <a14:useLocalDpi xmlns:a14="http://schemas.microsoft.com/office/drawing/2010/main" val="0"/>
                              </a:ext>
                            </a:extLst>
                          </a:blip>
                          <a:stretch>
                            <a:fillRect/>
                          </a:stretch>
                        </pic:blipFill>
                        <pic:spPr>
                          <a:xfrm>
                            <a:off x="0" y="0"/>
                            <a:ext cx="4609721" cy="4305478"/>
                          </a:xfrm>
                          <a:prstGeom prst="rect">
                            <a:avLst/>
                          </a:prstGeom>
                        </pic:spPr>
                      </pic:pic>
                    </a:graphicData>
                  </a:graphic>
                </wp:inline>
              </w:drawing>
            </w:r>
          </w:p>
        </w:tc>
      </w:tr>
    </w:tbl>
    <w:p w14:paraId="4A30CEC3" w14:textId="5654E626" w:rsidR="00925636" w:rsidRPr="00925636" w:rsidRDefault="00925636" w:rsidP="009E5927">
      <w:pPr>
        <w:spacing w:after="0" w:line="450" w:lineRule="atLeast"/>
        <w:jc w:val="both"/>
        <w:textAlignment w:val="baseline"/>
        <w:rPr>
          <w:rFonts w:ascii="Arial" w:eastAsia="Times New Roman" w:hAnsi="Arial" w:cs="Arial"/>
          <w:b/>
          <w:bCs/>
          <w:color w:val="FF0000"/>
          <w:lang w:eastAsia="fr-FR"/>
        </w:rPr>
      </w:pPr>
      <w:r w:rsidRPr="00925636">
        <w:rPr>
          <w:rFonts w:ascii="Arial" w:eastAsia="Times New Roman" w:hAnsi="Arial" w:cs="Arial"/>
          <w:b/>
          <w:bCs/>
          <w:color w:val="FF0000"/>
          <w:lang w:eastAsia="fr-FR"/>
        </w:rPr>
        <w:lastRenderedPageBreak/>
        <w:t>Sans oublier que cet espace possède un lexique particulier, que voici :</w:t>
      </w:r>
    </w:p>
    <w:p w14:paraId="4675B04C"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Archère : </w:t>
      </w:r>
      <w:r w:rsidRPr="00925636">
        <w:rPr>
          <w:rFonts w:ascii="Arial" w:hAnsi="Arial" w:cs="Arial"/>
          <w:color w:val="000000"/>
          <w:sz w:val="22"/>
          <w:szCs w:val="22"/>
        </w:rPr>
        <w:t>Ouverture verticale pratiquée dans un mur permettant le tir à l’arc ou à l’arbalète dans un but de défense. Equivalent : meurtrière.</w:t>
      </w:r>
    </w:p>
    <w:p w14:paraId="2BF940A2"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Assommoir : </w:t>
      </w:r>
      <w:r w:rsidRPr="00925636">
        <w:rPr>
          <w:rFonts w:ascii="Arial" w:hAnsi="Arial" w:cs="Arial"/>
          <w:color w:val="000000"/>
          <w:sz w:val="22"/>
          <w:szCs w:val="22"/>
        </w:rPr>
        <w:t>Ouverture généralement percée au-dessus d'une porte, permettant le jet de projectile verticalement sur les assaillants.</w:t>
      </w:r>
    </w:p>
    <w:p w14:paraId="14314558"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Barbacane : </w:t>
      </w:r>
      <w:r w:rsidRPr="00925636">
        <w:rPr>
          <w:rFonts w:ascii="Arial" w:hAnsi="Arial" w:cs="Arial"/>
          <w:color w:val="000000"/>
          <w:sz w:val="22"/>
          <w:szCs w:val="22"/>
        </w:rPr>
        <w:t>Fortification en avancée du pont-levis, destinée à protéger l'entrée du château fort.</w:t>
      </w:r>
    </w:p>
    <w:p w14:paraId="413E072D"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Beffroi (ou tour de siège) : </w:t>
      </w:r>
      <w:r w:rsidRPr="00925636">
        <w:rPr>
          <w:rFonts w:ascii="Arial" w:hAnsi="Arial" w:cs="Arial"/>
          <w:color w:val="000000"/>
          <w:sz w:val="22"/>
          <w:szCs w:val="22"/>
        </w:rPr>
        <w:t>Engin en bois et ayant la forme d’une tour, utilisée pendant les manœuvres d’approche des murs de fortifications, plus haute que celles-ci pour pouvoir tirer à l’intérieur de la place forte.</w:t>
      </w:r>
    </w:p>
    <w:p w14:paraId="03A62AC2"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Bélier : </w:t>
      </w:r>
      <w:r w:rsidRPr="00925636">
        <w:rPr>
          <w:rFonts w:ascii="Arial" w:hAnsi="Arial" w:cs="Arial"/>
          <w:color w:val="000000"/>
          <w:sz w:val="22"/>
          <w:szCs w:val="22"/>
        </w:rPr>
        <w:t>Instrument d'attaque, formé d’une poutre en bois, porté à bras ou suspendu à des bâtis mobiles, pour enfoncer les murs de fortifications ou les portes.</w:t>
      </w:r>
    </w:p>
    <w:p w14:paraId="18C30D0D"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Contrescarpe : </w:t>
      </w:r>
      <w:r w:rsidRPr="00925636">
        <w:rPr>
          <w:rFonts w:ascii="Arial" w:hAnsi="Arial" w:cs="Arial"/>
          <w:color w:val="000000"/>
          <w:sz w:val="22"/>
          <w:szCs w:val="22"/>
        </w:rPr>
        <w:t>Paroi d'un fossé du côté de l'assaillant, par opposition à l’escarpe constituant la paroi d'un fossé du côté de la fortification.</w:t>
      </w:r>
    </w:p>
    <w:p w14:paraId="0DD86486"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Châtelet : </w:t>
      </w:r>
      <w:r w:rsidRPr="00925636">
        <w:rPr>
          <w:rFonts w:ascii="Arial" w:hAnsi="Arial" w:cs="Arial"/>
          <w:color w:val="000000"/>
          <w:sz w:val="22"/>
          <w:szCs w:val="22"/>
        </w:rPr>
        <w:t>Petit château protégeant l'accès d'un pont, d’un gué ou d'une entrée de ville.</w:t>
      </w:r>
    </w:p>
    <w:p w14:paraId="41951004"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Citadelle : </w:t>
      </w:r>
      <w:r w:rsidRPr="00925636">
        <w:rPr>
          <w:rFonts w:ascii="Arial" w:hAnsi="Arial" w:cs="Arial"/>
          <w:color w:val="000000"/>
          <w:sz w:val="22"/>
          <w:szCs w:val="22"/>
        </w:rPr>
        <w:t>Ouvrage fortifié aux puissants moyens de défense, situé dans l’enceinte des remparts de la ville médiévale, et dominant celle-ci.</w:t>
      </w:r>
    </w:p>
    <w:p w14:paraId="0E945128"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Courtine : </w:t>
      </w:r>
      <w:r w:rsidRPr="00925636">
        <w:rPr>
          <w:rFonts w:ascii="Arial" w:hAnsi="Arial" w:cs="Arial"/>
          <w:color w:val="000000"/>
          <w:sz w:val="22"/>
          <w:szCs w:val="22"/>
        </w:rPr>
        <w:t>Portion de rempart ou muraille reliant deux tours.</w:t>
      </w:r>
    </w:p>
    <w:p w14:paraId="6AFA2DFE"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Donjon : </w:t>
      </w:r>
      <w:r w:rsidRPr="00925636">
        <w:rPr>
          <w:rFonts w:ascii="Arial" w:hAnsi="Arial" w:cs="Arial"/>
          <w:color w:val="000000"/>
          <w:sz w:val="22"/>
          <w:szCs w:val="22"/>
        </w:rPr>
        <w:t>Tour maîtresse du château, demeure du seigneur et dernier lieu de repli lors d’une attaque.</w:t>
      </w:r>
    </w:p>
    <w:p w14:paraId="1AC34789"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Douve : </w:t>
      </w:r>
      <w:r w:rsidRPr="00925636">
        <w:rPr>
          <w:rFonts w:ascii="Arial" w:hAnsi="Arial" w:cs="Arial"/>
          <w:color w:val="000000"/>
          <w:sz w:val="22"/>
          <w:szCs w:val="22"/>
        </w:rPr>
        <w:t>Fossé large et profond, rempli d’eau, entourant le château, formant un obstacle contre les assauts.</w:t>
      </w:r>
    </w:p>
    <w:p w14:paraId="509C19BA"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Guette : </w:t>
      </w:r>
      <w:r w:rsidRPr="00925636">
        <w:rPr>
          <w:rFonts w:ascii="Arial" w:hAnsi="Arial" w:cs="Arial"/>
          <w:color w:val="000000"/>
          <w:sz w:val="22"/>
          <w:szCs w:val="22"/>
        </w:rPr>
        <w:t>Tourelle accolée ou située au sommet du donjon ou de la plus haute tour du château afin de servir de poste d’observation élevé à un guetteur (d’où son nom).</w:t>
      </w:r>
    </w:p>
    <w:p w14:paraId="0F93CEF0"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Herse : </w:t>
      </w:r>
      <w:r w:rsidRPr="00925636">
        <w:rPr>
          <w:rFonts w:ascii="Arial" w:hAnsi="Arial" w:cs="Arial"/>
          <w:color w:val="000000"/>
          <w:sz w:val="22"/>
          <w:szCs w:val="22"/>
        </w:rPr>
        <w:t>Lourde grille coulissante, d’abord en bois puis en fer, manœuvrée au moyen d’un treuil ou d’un contrepoids, permettant d’obturer les accès d’un château fort. Le bas de la grille est souvent muni de pointes pour empêcher un assaillant de passer en-dessous pendant sa descente.</w:t>
      </w:r>
    </w:p>
    <w:p w14:paraId="347682EA"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Latrines : </w:t>
      </w:r>
      <w:r w:rsidRPr="00925636">
        <w:rPr>
          <w:rFonts w:ascii="Arial" w:hAnsi="Arial" w:cs="Arial"/>
          <w:color w:val="000000"/>
          <w:sz w:val="22"/>
          <w:szCs w:val="22"/>
        </w:rPr>
        <w:t>Lieux d’aisance, toilettes situées en encorbellement au-dessus des fossés ou dans les murs et raccordées à une fosse par des conduits.</w:t>
      </w:r>
    </w:p>
    <w:p w14:paraId="4189078D"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Mâchicoulis : </w:t>
      </w:r>
      <w:r w:rsidRPr="00925636">
        <w:rPr>
          <w:rFonts w:ascii="Arial" w:hAnsi="Arial" w:cs="Arial"/>
          <w:color w:val="000000"/>
          <w:sz w:val="22"/>
          <w:szCs w:val="22"/>
        </w:rPr>
        <w:t>Structure située en surplomb d’une tour ou d’une enceinte, permettant un tir ou le jet de projectiles vertical pour défendre le pied des fortifications.</w:t>
      </w:r>
    </w:p>
    <w:p w14:paraId="40F37D12"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Oubliettes : </w:t>
      </w:r>
      <w:r w:rsidRPr="00925636">
        <w:rPr>
          <w:rFonts w:ascii="Arial" w:hAnsi="Arial" w:cs="Arial"/>
          <w:color w:val="000000"/>
          <w:sz w:val="22"/>
          <w:szCs w:val="22"/>
        </w:rPr>
        <w:t>Caves généralement situées dans le soubassement des tours et servant de cachots souterrains d’où les prisonniers n'avaient pas vocation à sortir vivants.</w:t>
      </w:r>
    </w:p>
    <w:p w14:paraId="5811F501"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Pont-levis : </w:t>
      </w:r>
      <w:r w:rsidRPr="00925636">
        <w:rPr>
          <w:rFonts w:ascii="Arial" w:hAnsi="Arial" w:cs="Arial"/>
          <w:color w:val="000000"/>
          <w:sz w:val="22"/>
          <w:szCs w:val="22"/>
        </w:rPr>
        <w:t>Pont mobile permettant, en position fermée, de bloquer l’accès au château et, en position ouverte, le passage au-dessus des douves. Par opposition au pont dormant, pont fixe enjambant les douves.</w:t>
      </w:r>
    </w:p>
    <w:p w14:paraId="43F0FC8F"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t xml:space="preserve">Poterne : </w:t>
      </w:r>
      <w:r w:rsidRPr="00925636">
        <w:rPr>
          <w:rFonts w:ascii="Arial" w:hAnsi="Arial" w:cs="Arial"/>
          <w:color w:val="000000"/>
          <w:sz w:val="22"/>
          <w:szCs w:val="22"/>
        </w:rPr>
        <w:t>Petite porte placée dans le bas d’une muraille de fortification, permettant aux résidents du château de sortir et entrer à l’insu des assiégeants.</w:t>
      </w:r>
    </w:p>
    <w:p w14:paraId="0F15C195" w14:textId="77777777" w:rsidR="00925636" w:rsidRP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rPr>
      </w:pPr>
      <w:r w:rsidRPr="00925636">
        <w:rPr>
          <w:rStyle w:val="lev"/>
          <w:rFonts w:ascii="Arial" w:hAnsi="Arial" w:cs="Arial"/>
          <w:color w:val="000000"/>
          <w:sz w:val="22"/>
          <w:szCs w:val="22"/>
          <w:bdr w:val="none" w:sz="0" w:space="0" w:color="auto" w:frame="1"/>
        </w:rPr>
        <w:lastRenderedPageBreak/>
        <w:t xml:space="preserve">Sape : </w:t>
      </w:r>
      <w:r w:rsidRPr="00925636">
        <w:rPr>
          <w:rFonts w:ascii="Arial" w:hAnsi="Arial" w:cs="Arial"/>
          <w:color w:val="000000"/>
          <w:sz w:val="22"/>
          <w:szCs w:val="22"/>
        </w:rPr>
        <w:t>Méthode de siège consistant à détruire une fortification ennemie en attaquant ses fondations par des travaux souterrains.</w:t>
      </w:r>
    </w:p>
    <w:p w14:paraId="50B03D7B" w14:textId="41F185FD" w:rsidR="00925636" w:rsidRDefault="00925636" w:rsidP="00925636">
      <w:pPr>
        <w:pStyle w:val="NormalWeb"/>
        <w:spacing w:before="0" w:beforeAutospacing="0" w:after="0" w:afterAutospacing="0" w:line="450" w:lineRule="atLeast"/>
        <w:jc w:val="both"/>
        <w:textAlignment w:val="baseline"/>
        <w:rPr>
          <w:rFonts w:ascii="Arial" w:hAnsi="Arial" w:cs="Arial"/>
          <w:color w:val="000000"/>
          <w:sz w:val="22"/>
          <w:szCs w:val="22"/>
          <w:bdr w:val="none" w:sz="0" w:space="0" w:color="auto" w:frame="1"/>
        </w:rPr>
      </w:pPr>
      <w:r w:rsidRPr="00925636">
        <w:rPr>
          <w:rStyle w:val="lev"/>
          <w:rFonts w:ascii="Arial" w:hAnsi="Arial" w:cs="Arial"/>
          <w:color w:val="000000"/>
          <w:sz w:val="22"/>
          <w:szCs w:val="22"/>
          <w:bdr w:val="none" w:sz="0" w:space="0" w:color="auto" w:frame="1"/>
        </w:rPr>
        <w:t xml:space="preserve">Trébuchet : </w:t>
      </w:r>
      <w:r w:rsidRPr="00925636">
        <w:rPr>
          <w:rFonts w:ascii="Arial" w:hAnsi="Arial" w:cs="Arial"/>
          <w:color w:val="000000"/>
          <w:sz w:val="22"/>
          <w:szCs w:val="22"/>
          <w:bdr w:val="none" w:sz="0" w:space="0" w:color="auto" w:frame="1"/>
        </w:rPr>
        <w:t>Impressionnant engin de siège conçu pour lancer des projectiles de plus de 100 kilos à grande vitesse contre les fortifications, utilisé aussi pour catapulter, au-dessus des fortifications, des cadavres infectés pouvant propager des épidémies chez les assiégés.</w:t>
      </w:r>
    </w:p>
    <w:p w14:paraId="69AE2070" w14:textId="581F473F" w:rsidR="00DA0BB3" w:rsidRDefault="00DA0BB3" w:rsidP="00925636">
      <w:pPr>
        <w:pStyle w:val="NormalWeb"/>
        <w:spacing w:before="0" w:beforeAutospacing="0" w:after="0" w:afterAutospacing="0" w:line="450" w:lineRule="atLeast"/>
        <w:jc w:val="both"/>
        <w:textAlignment w:val="baseline"/>
        <w:rPr>
          <w:rFonts w:ascii="Arial" w:hAnsi="Arial" w:cs="Arial"/>
          <w:color w:val="000000"/>
          <w:sz w:val="22"/>
          <w:szCs w:val="22"/>
          <w:bdr w:val="none" w:sz="0" w:space="0" w:color="auto" w:frame="1"/>
        </w:rPr>
      </w:pPr>
    </w:p>
    <w:p w14:paraId="42FD1E91" w14:textId="14F535D3" w:rsidR="00DA0BB3" w:rsidRPr="00DA0BB3" w:rsidRDefault="00DA0BB3" w:rsidP="00925636">
      <w:pPr>
        <w:pStyle w:val="NormalWeb"/>
        <w:spacing w:before="0" w:beforeAutospacing="0" w:after="0" w:afterAutospacing="0" w:line="450" w:lineRule="atLeast"/>
        <w:jc w:val="both"/>
        <w:textAlignment w:val="baseline"/>
        <w:rPr>
          <w:rFonts w:ascii="Arial" w:hAnsi="Arial" w:cs="Arial"/>
          <w:b/>
          <w:bCs/>
          <w:color w:val="FF0000"/>
          <w:sz w:val="22"/>
          <w:szCs w:val="22"/>
          <w:bdr w:val="none" w:sz="0" w:space="0" w:color="auto" w:frame="1"/>
        </w:rPr>
      </w:pPr>
      <w:r w:rsidRPr="00DA0BB3">
        <w:rPr>
          <w:rFonts w:ascii="Arial" w:hAnsi="Arial" w:cs="Arial"/>
          <w:b/>
          <w:bCs/>
          <w:color w:val="FF0000"/>
          <w:sz w:val="22"/>
          <w:szCs w:val="22"/>
          <w:bdr w:val="none" w:sz="0" w:space="0" w:color="auto" w:frame="1"/>
        </w:rPr>
        <w:t xml:space="preserve">+ possibilité de regarder des émissions </w:t>
      </w:r>
      <w:proofErr w:type="gramStart"/>
      <w:r w:rsidRPr="00DA0BB3">
        <w:rPr>
          <w:rFonts w:ascii="Arial" w:hAnsi="Arial" w:cs="Arial"/>
          <w:b/>
          <w:bCs/>
          <w:color w:val="FF0000"/>
          <w:sz w:val="22"/>
          <w:szCs w:val="22"/>
          <w:bdr w:val="none" w:sz="0" w:space="0" w:color="auto" w:frame="1"/>
        </w:rPr>
        <w:t>« c’est pas</w:t>
      </w:r>
      <w:proofErr w:type="gramEnd"/>
      <w:r w:rsidRPr="00DA0BB3">
        <w:rPr>
          <w:rFonts w:ascii="Arial" w:hAnsi="Arial" w:cs="Arial"/>
          <w:b/>
          <w:bCs/>
          <w:color w:val="FF0000"/>
          <w:sz w:val="22"/>
          <w:szCs w:val="22"/>
          <w:bdr w:val="none" w:sz="0" w:space="0" w:color="auto" w:frame="1"/>
        </w:rPr>
        <w:t xml:space="preserve"> sorcier » sur cette thématique :</w:t>
      </w:r>
    </w:p>
    <w:p w14:paraId="3DACF1B9" w14:textId="649ACB51" w:rsidR="00DA0BB3" w:rsidRPr="00DA0BB3" w:rsidRDefault="00DA0BB3" w:rsidP="00DA0BB3">
      <w:pPr>
        <w:pStyle w:val="NormalWeb"/>
        <w:numPr>
          <w:ilvl w:val="0"/>
          <w:numId w:val="1"/>
        </w:numPr>
        <w:spacing w:before="0" w:beforeAutospacing="0" w:after="0" w:afterAutospacing="0" w:line="450" w:lineRule="atLeast"/>
        <w:jc w:val="both"/>
        <w:textAlignment w:val="baseline"/>
        <w:rPr>
          <w:rFonts w:ascii="Arial" w:hAnsi="Arial" w:cs="Arial"/>
          <w:b/>
          <w:bCs/>
          <w:color w:val="FF0000"/>
          <w:sz w:val="22"/>
          <w:szCs w:val="22"/>
        </w:rPr>
      </w:pPr>
      <w:r w:rsidRPr="00DA0BB3">
        <w:rPr>
          <w:rFonts w:ascii="Arial" w:hAnsi="Arial" w:cs="Arial"/>
          <w:b/>
          <w:bCs/>
          <w:color w:val="FF0000"/>
          <w:sz w:val="22"/>
          <w:szCs w:val="22"/>
          <w:bdr w:val="none" w:sz="0" w:space="0" w:color="auto" w:frame="1"/>
        </w:rPr>
        <w:t xml:space="preserve">« Un château très </w:t>
      </w:r>
      <w:proofErr w:type="spellStart"/>
      <w:r w:rsidRPr="00DA0BB3">
        <w:rPr>
          <w:rFonts w:ascii="Arial" w:hAnsi="Arial" w:cs="Arial"/>
          <w:b/>
          <w:bCs/>
          <w:color w:val="FF0000"/>
          <w:sz w:val="22"/>
          <w:szCs w:val="22"/>
          <w:bdr w:val="none" w:sz="0" w:space="0" w:color="auto" w:frame="1"/>
        </w:rPr>
        <w:t>très</w:t>
      </w:r>
      <w:proofErr w:type="spellEnd"/>
      <w:r w:rsidRPr="00DA0BB3">
        <w:rPr>
          <w:rFonts w:ascii="Arial" w:hAnsi="Arial" w:cs="Arial"/>
          <w:b/>
          <w:bCs/>
          <w:color w:val="FF0000"/>
          <w:sz w:val="22"/>
          <w:szCs w:val="22"/>
          <w:bdr w:val="none" w:sz="0" w:space="0" w:color="auto" w:frame="1"/>
        </w:rPr>
        <w:t xml:space="preserve"> fort »</w:t>
      </w:r>
    </w:p>
    <w:p w14:paraId="2176DB96" w14:textId="2C8D689C" w:rsidR="00DA0BB3" w:rsidRPr="00DA0BB3" w:rsidRDefault="00DA0BB3" w:rsidP="00DA0BB3">
      <w:pPr>
        <w:pStyle w:val="NormalWeb"/>
        <w:numPr>
          <w:ilvl w:val="0"/>
          <w:numId w:val="1"/>
        </w:numPr>
        <w:spacing w:before="0" w:beforeAutospacing="0" w:after="0" w:afterAutospacing="0" w:line="450" w:lineRule="atLeast"/>
        <w:jc w:val="both"/>
        <w:textAlignment w:val="baseline"/>
        <w:rPr>
          <w:rFonts w:ascii="Arial" w:hAnsi="Arial" w:cs="Arial"/>
          <w:b/>
          <w:bCs/>
          <w:color w:val="FF0000"/>
          <w:sz w:val="22"/>
          <w:szCs w:val="22"/>
        </w:rPr>
      </w:pPr>
      <w:r w:rsidRPr="00DA0BB3">
        <w:rPr>
          <w:rFonts w:ascii="Arial" w:hAnsi="Arial" w:cs="Arial"/>
          <w:b/>
          <w:bCs/>
          <w:color w:val="FF0000"/>
          <w:sz w:val="22"/>
          <w:szCs w:val="22"/>
          <w:bdr w:val="none" w:sz="0" w:space="0" w:color="auto" w:frame="1"/>
        </w:rPr>
        <w:t>Carcassonne, une cité au temps des chevaliers</w:t>
      </w:r>
    </w:p>
    <w:p w14:paraId="47F2FAA5" w14:textId="0AD01D59" w:rsidR="00DA0BB3" w:rsidRPr="00DA0BB3" w:rsidRDefault="00DA0BB3" w:rsidP="00DA0BB3">
      <w:pPr>
        <w:pStyle w:val="NormalWeb"/>
        <w:numPr>
          <w:ilvl w:val="0"/>
          <w:numId w:val="1"/>
        </w:numPr>
        <w:spacing w:before="0" w:beforeAutospacing="0" w:after="0" w:afterAutospacing="0" w:line="450" w:lineRule="atLeast"/>
        <w:jc w:val="both"/>
        <w:textAlignment w:val="baseline"/>
        <w:rPr>
          <w:rFonts w:ascii="Arial" w:hAnsi="Arial" w:cs="Arial"/>
          <w:b/>
          <w:bCs/>
          <w:color w:val="FF0000"/>
          <w:sz w:val="22"/>
          <w:szCs w:val="22"/>
        </w:rPr>
      </w:pPr>
      <w:r w:rsidRPr="00DA0BB3">
        <w:rPr>
          <w:rFonts w:ascii="Arial" w:hAnsi="Arial" w:cs="Arial"/>
          <w:b/>
          <w:bCs/>
          <w:color w:val="FF0000"/>
          <w:sz w:val="22"/>
          <w:szCs w:val="22"/>
        </w:rPr>
        <w:t>Le Louvre, du château fort au grand musée</w:t>
      </w:r>
    </w:p>
    <w:p w14:paraId="56854B4A" w14:textId="46890A85" w:rsidR="00925636" w:rsidRPr="00A604E0" w:rsidRDefault="00A604E0" w:rsidP="009E5927">
      <w:pPr>
        <w:spacing w:after="0" w:line="450" w:lineRule="atLeast"/>
        <w:jc w:val="both"/>
        <w:textAlignment w:val="baseline"/>
        <w:rPr>
          <w:rFonts w:ascii="Arial" w:eastAsia="Times New Roman" w:hAnsi="Arial" w:cs="Arial"/>
          <w:b/>
          <w:bCs/>
          <w:color w:val="FF0000"/>
          <w:lang w:eastAsia="fr-FR"/>
        </w:rPr>
      </w:pPr>
      <w:r w:rsidRPr="00A604E0">
        <w:rPr>
          <w:rFonts w:ascii="Arial" w:eastAsia="Times New Roman" w:hAnsi="Arial" w:cs="Arial"/>
          <w:b/>
          <w:bCs/>
          <w:color w:val="FF0000"/>
          <w:lang w:eastAsia="fr-FR"/>
        </w:rPr>
        <w:t xml:space="preserve">+ sur </w:t>
      </w:r>
      <w:proofErr w:type="spellStart"/>
      <w:r w:rsidRPr="00A604E0">
        <w:rPr>
          <w:rFonts w:ascii="Arial" w:eastAsia="Times New Roman" w:hAnsi="Arial" w:cs="Arial"/>
          <w:b/>
          <w:bCs/>
          <w:color w:val="FF0000"/>
          <w:lang w:eastAsia="fr-FR"/>
        </w:rPr>
        <w:t>Lumni</w:t>
      </w:r>
      <w:proofErr w:type="spellEnd"/>
      <w:r w:rsidRPr="00A604E0">
        <w:rPr>
          <w:rFonts w:ascii="Arial" w:eastAsia="Times New Roman" w:hAnsi="Arial" w:cs="Arial"/>
          <w:b/>
          <w:bCs/>
          <w:color w:val="FF0000"/>
          <w:lang w:eastAsia="fr-FR"/>
        </w:rPr>
        <w:t> : la vie au temps des châteaux forts : la construction du château fort – le choix de l’emplacement</w:t>
      </w:r>
    </w:p>
    <w:p w14:paraId="48E07DED" w14:textId="77777777" w:rsidR="009E5927" w:rsidRDefault="009E5927">
      <w:bookmarkStart w:id="0" w:name="_GoBack"/>
      <w:bookmarkEnd w:id="0"/>
    </w:p>
    <w:sectPr w:rsidR="009E5927" w:rsidSect="009E59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81E15"/>
    <w:multiLevelType w:val="hybridMultilevel"/>
    <w:tmpl w:val="B41ADB82"/>
    <w:lvl w:ilvl="0" w:tplc="18502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27"/>
    <w:rsid w:val="00925636"/>
    <w:rsid w:val="009E5927"/>
    <w:rsid w:val="00A604E0"/>
    <w:rsid w:val="00AF5486"/>
    <w:rsid w:val="00CA7D1A"/>
    <w:rsid w:val="00D94AC4"/>
    <w:rsid w:val="00DA0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C4A6"/>
  <w15:chartTrackingRefBased/>
  <w15:docId w15:val="{F988A4C2-56F5-455F-A930-44371D85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56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5636"/>
    <w:rPr>
      <w:b/>
      <w:bCs/>
    </w:rPr>
  </w:style>
  <w:style w:type="table" w:styleId="Grilledutableau">
    <w:name w:val="Table Grid"/>
    <w:basedOn w:val="TableauNormal"/>
    <w:uiPriority w:val="39"/>
    <w:rsid w:val="0092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114">
      <w:bodyDiv w:val="1"/>
      <w:marLeft w:val="0"/>
      <w:marRight w:val="0"/>
      <w:marTop w:val="0"/>
      <w:marBottom w:val="0"/>
      <w:divBdr>
        <w:top w:val="none" w:sz="0" w:space="0" w:color="auto"/>
        <w:left w:val="none" w:sz="0" w:space="0" w:color="auto"/>
        <w:bottom w:val="none" w:sz="0" w:space="0" w:color="auto"/>
        <w:right w:val="none" w:sz="0" w:space="0" w:color="auto"/>
      </w:divBdr>
      <w:divsChild>
        <w:div w:id="256906003">
          <w:marLeft w:val="0"/>
          <w:marRight w:val="0"/>
          <w:marTop w:val="0"/>
          <w:marBottom w:val="75"/>
          <w:divBdr>
            <w:top w:val="none" w:sz="0" w:space="0" w:color="auto"/>
            <w:left w:val="none" w:sz="0" w:space="0" w:color="auto"/>
            <w:bottom w:val="none" w:sz="0" w:space="0" w:color="auto"/>
            <w:right w:val="none" w:sz="0" w:space="0" w:color="auto"/>
          </w:divBdr>
        </w:div>
        <w:div w:id="1264261465">
          <w:marLeft w:val="0"/>
          <w:marRight w:val="0"/>
          <w:marTop w:val="0"/>
          <w:marBottom w:val="75"/>
          <w:divBdr>
            <w:top w:val="none" w:sz="0" w:space="0" w:color="auto"/>
            <w:left w:val="none" w:sz="0" w:space="0" w:color="auto"/>
            <w:bottom w:val="none" w:sz="0" w:space="0" w:color="auto"/>
            <w:right w:val="none" w:sz="0" w:space="0" w:color="auto"/>
          </w:divBdr>
        </w:div>
      </w:divsChild>
    </w:div>
    <w:div w:id="1147360030">
      <w:bodyDiv w:val="1"/>
      <w:marLeft w:val="0"/>
      <w:marRight w:val="0"/>
      <w:marTop w:val="0"/>
      <w:marBottom w:val="0"/>
      <w:divBdr>
        <w:top w:val="none" w:sz="0" w:space="0" w:color="auto"/>
        <w:left w:val="none" w:sz="0" w:space="0" w:color="auto"/>
        <w:bottom w:val="none" w:sz="0" w:space="0" w:color="auto"/>
        <w:right w:val="none" w:sz="0" w:space="0" w:color="auto"/>
      </w:divBdr>
    </w:div>
    <w:div w:id="1260987708">
      <w:bodyDiv w:val="1"/>
      <w:marLeft w:val="0"/>
      <w:marRight w:val="0"/>
      <w:marTop w:val="0"/>
      <w:marBottom w:val="0"/>
      <w:divBdr>
        <w:top w:val="none" w:sz="0" w:space="0" w:color="auto"/>
        <w:left w:val="none" w:sz="0" w:space="0" w:color="auto"/>
        <w:bottom w:val="none" w:sz="0" w:space="0" w:color="auto"/>
        <w:right w:val="none" w:sz="0" w:space="0" w:color="auto"/>
      </w:divBdr>
      <w:divsChild>
        <w:div w:id="82528303">
          <w:marLeft w:val="0"/>
          <w:marRight w:val="0"/>
          <w:marTop w:val="0"/>
          <w:marBottom w:val="75"/>
          <w:divBdr>
            <w:top w:val="none" w:sz="0" w:space="0" w:color="auto"/>
            <w:left w:val="none" w:sz="0" w:space="0" w:color="auto"/>
            <w:bottom w:val="none" w:sz="0" w:space="0" w:color="auto"/>
            <w:right w:val="none" w:sz="0" w:space="0" w:color="auto"/>
          </w:divBdr>
        </w:div>
        <w:div w:id="1648237989">
          <w:marLeft w:val="0"/>
          <w:marRight w:val="0"/>
          <w:marTop w:val="0"/>
          <w:marBottom w:val="75"/>
          <w:divBdr>
            <w:top w:val="none" w:sz="0" w:space="0" w:color="auto"/>
            <w:left w:val="none" w:sz="0" w:space="0" w:color="auto"/>
            <w:bottom w:val="none" w:sz="0" w:space="0" w:color="auto"/>
            <w:right w:val="none" w:sz="0" w:space="0" w:color="auto"/>
          </w:divBdr>
        </w:div>
      </w:divsChild>
    </w:div>
    <w:div w:id="1694962290">
      <w:bodyDiv w:val="1"/>
      <w:marLeft w:val="0"/>
      <w:marRight w:val="0"/>
      <w:marTop w:val="0"/>
      <w:marBottom w:val="0"/>
      <w:divBdr>
        <w:top w:val="none" w:sz="0" w:space="0" w:color="auto"/>
        <w:left w:val="none" w:sz="0" w:space="0" w:color="auto"/>
        <w:bottom w:val="none" w:sz="0" w:space="0" w:color="auto"/>
        <w:right w:val="none" w:sz="0" w:space="0" w:color="auto"/>
      </w:divBdr>
      <w:divsChild>
        <w:div w:id="1967345085">
          <w:marLeft w:val="0"/>
          <w:marRight w:val="0"/>
          <w:marTop w:val="0"/>
          <w:marBottom w:val="75"/>
          <w:divBdr>
            <w:top w:val="none" w:sz="0" w:space="0" w:color="auto"/>
            <w:left w:val="none" w:sz="0" w:space="0" w:color="auto"/>
            <w:bottom w:val="none" w:sz="0" w:space="0" w:color="auto"/>
            <w:right w:val="none" w:sz="0" w:space="0" w:color="auto"/>
          </w:divBdr>
        </w:div>
        <w:div w:id="151823454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lumni.fr/video/le-louvre-un-chateau-fort-au-moyen-age" TargetMode="External"/><Relationship Id="rId18"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lumni.fr/video/le-marquis-de-vauban-c-est-pas-sorcie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lumni.fr/video/la-vie-quotidienne-dans-un-chateau-fort-c-est-pas-sorcier" TargetMode="External"/><Relationship Id="rId15" Type="http://schemas.openxmlformats.org/officeDocument/2006/relationships/hyperlink" Target="https://www.lumni.fr/video/la-peste-noire-de-1346-notre-histoir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ni.fr/video/la-construction-des-chateaux-forts-c-est-pas-sorcier" TargetMode="External"/><Relationship Id="rId14" Type="http://schemas.openxmlformats.org/officeDocument/2006/relationships/hyperlink" Target="https://www.lumni.fr/dossier/le-moyen-age-la-guerre-de-cent-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1997</Words>
  <Characters>10989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Routier</dc:creator>
  <cp:keywords/>
  <dc:description/>
  <cp:lastModifiedBy>Nicolas Routier</cp:lastModifiedBy>
  <cp:revision>3</cp:revision>
  <dcterms:created xsi:type="dcterms:W3CDTF">2020-04-04T15:20:00Z</dcterms:created>
  <dcterms:modified xsi:type="dcterms:W3CDTF">2020-04-04T16:27:00Z</dcterms:modified>
</cp:coreProperties>
</file>